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70" w:rsidRPr="00DB5415" w:rsidRDefault="00E47770" w:rsidP="00E47770">
      <w:pPr>
        <w:pStyle w:val="Title"/>
        <w:rPr>
          <w:rFonts w:ascii="Times New Roman" w:hAnsi="Times New Roman"/>
          <w:szCs w:val="28"/>
        </w:rPr>
      </w:pPr>
      <w:bookmarkStart w:id="0" w:name="_GoBack"/>
      <w:bookmarkEnd w:id="0"/>
      <w:r w:rsidRPr="00DB5415">
        <w:rPr>
          <w:rFonts w:ascii="Times New Roman" w:hAnsi="Times New Roman"/>
          <w:szCs w:val="28"/>
        </w:rPr>
        <w:t xml:space="preserve">CÔNG ĐIỆN </w:t>
      </w:r>
    </w:p>
    <w:p w:rsidR="00E47770" w:rsidRPr="00DB5415" w:rsidRDefault="00E47770" w:rsidP="00E47770">
      <w:pPr>
        <w:pStyle w:val="Title"/>
        <w:rPr>
          <w:rFonts w:ascii="Times New Roman" w:hAnsi="Times New Roman"/>
          <w:szCs w:val="28"/>
        </w:rPr>
      </w:pPr>
      <w:r w:rsidRPr="00DB5415">
        <w:rPr>
          <w:rFonts w:ascii="Times New Roman" w:hAnsi="Times New Roman"/>
          <w:szCs w:val="28"/>
        </w:rPr>
        <w:t xml:space="preserve"> Số:</w:t>
      </w:r>
      <w:r>
        <w:rPr>
          <w:rFonts w:ascii="Times New Roman" w:hAnsi="Times New Roman"/>
          <w:szCs w:val="28"/>
        </w:rPr>
        <w:t xml:space="preserve"> </w:t>
      </w:r>
      <w:r w:rsidR="005A039A">
        <w:rPr>
          <w:rFonts w:ascii="Times New Roman" w:hAnsi="Times New Roman"/>
          <w:szCs w:val="28"/>
        </w:rPr>
        <w:t>1</w:t>
      </w:r>
      <w:r w:rsidR="00C60662">
        <w:rPr>
          <w:rFonts w:ascii="Times New Roman" w:hAnsi="Times New Roman"/>
          <w:szCs w:val="28"/>
        </w:rPr>
        <w:t>5</w:t>
      </w:r>
      <w:r w:rsidRPr="00DB5415">
        <w:rPr>
          <w:rFonts w:ascii="Times New Roman" w:hAnsi="Times New Roman"/>
          <w:szCs w:val="28"/>
        </w:rPr>
        <w:t>/C</w:t>
      </w:r>
      <w:r w:rsidRPr="00DB5415">
        <w:rPr>
          <w:rFonts w:ascii="Times New Roman" w:hAnsi="Times New Roman" w:hint="eastAsia"/>
          <w:szCs w:val="28"/>
        </w:rPr>
        <w:t>Đ</w:t>
      </w:r>
      <w:r w:rsidRPr="00DB5415">
        <w:rPr>
          <w:rFonts w:ascii="Times New Roman" w:hAnsi="Times New Roman"/>
          <w:szCs w:val="28"/>
        </w:rPr>
        <w:t>-PC</w:t>
      </w:r>
      <w:r>
        <w:rPr>
          <w:rFonts w:ascii="Times New Roman" w:hAnsi="Times New Roman"/>
          <w:szCs w:val="28"/>
        </w:rPr>
        <w:t>TT</w:t>
      </w:r>
      <w:r w:rsidRPr="00DB5415">
        <w:rPr>
          <w:rFonts w:ascii="Times New Roman" w:hAnsi="Times New Roman"/>
          <w:szCs w:val="28"/>
        </w:rPr>
        <w:t xml:space="preserve"> </w:t>
      </w:r>
      <w:r w:rsidRPr="00DB5415">
        <w:rPr>
          <w:rFonts w:ascii="Times New Roman" w:hAnsi="Times New Roman"/>
          <w:color w:val="000000"/>
          <w:szCs w:val="28"/>
        </w:rPr>
        <w:t xml:space="preserve">hồi </w:t>
      </w:r>
      <w:r w:rsidR="005443A2">
        <w:rPr>
          <w:rFonts w:ascii="Times New Roman" w:hAnsi="Times New Roman"/>
          <w:color w:val="000000"/>
          <w:szCs w:val="28"/>
        </w:rPr>
        <w:t>7</w:t>
      </w:r>
      <w:r w:rsidR="00C60662">
        <w:rPr>
          <w:rFonts w:ascii="Times New Roman" w:hAnsi="Times New Roman"/>
          <w:color w:val="000000"/>
          <w:szCs w:val="28"/>
        </w:rPr>
        <w:t xml:space="preserve"> </w:t>
      </w:r>
      <w:r w:rsidRPr="00DB5415">
        <w:rPr>
          <w:rFonts w:ascii="Times New Roman" w:hAnsi="Times New Roman"/>
          <w:color w:val="000000"/>
          <w:szCs w:val="28"/>
        </w:rPr>
        <w:t xml:space="preserve">giờ </w:t>
      </w:r>
      <w:r w:rsidR="005443A2">
        <w:rPr>
          <w:rFonts w:ascii="Times New Roman" w:hAnsi="Times New Roman"/>
          <w:color w:val="000000"/>
          <w:szCs w:val="28"/>
        </w:rPr>
        <w:t>3</w:t>
      </w:r>
      <w:r w:rsidRPr="00DB5415">
        <w:rPr>
          <w:rFonts w:ascii="Times New Roman" w:hAnsi="Times New Roman"/>
          <w:color w:val="000000"/>
          <w:szCs w:val="28"/>
        </w:rPr>
        <w:t>0'</w:t>
      </w:r>
      <w:r w:rsidRPr="00DB5415">
        <w:rPr>
          <w:rFonts w:ascii="Times New Roman" w:hAnsi="Times New Roman"/>
          <w:szCs w:val="28"/>
        </w:rPr>
        <w:t xml:space="preserve"> ngày </w:t>
      </w:r>
      <w:r w:rsidR="005443A2">
        <w:rPr>
          <w:rFonts w:ascii="Times New Roman" w:hAnsi="Times New Roman"/>
          <w:szCs w:val="28"/>
        </w:rPr>
        <w:t>10</w:t>
      </w:r>
      <w:r>
        <w:rPr>
          <w:rFonts w:ascii="Times New Roman" w:hAnsi="Times New Roman"/>
          <w:szCs w:val="28"/>
        </w:rPr>
        <w:t>/1</w:t>
      </w:r>
      <w:r w:rsidR="00DF0D92">
        <w:rPr>
          <w:rFonts w:ascii="Times New Roman" w:hAnsi="Times New Roman"/>
          <w:szCs w:val="28"/>
        </w:rPr>
        <w:t>1</w:t>
      </w:r>
      <w:r>
        <w:rPr>
          <w:rFonts w:ascii="Times New Roman" w:hAnsi="Times New Roman"/>
          <w:szCs w:val="28"/>
        </w:rPr>
        <w:t>/2017</w:t>
      </w:r>
    </w:p>
    <w:p w:rsidR="00E47770" w:rsidRDefault="00E47770" w:rsidP="00E47770">
      <w:pPr>
        <w:pStyle w:val="Subtitle"/>
        <w:rPr>
          <w:rFonts w:ascii="Times New Roman" w:hAnsi="Times New Roman"/>
        </w:rPr>
      </w:pPr>
      <w:r>
        <w:rPr>
          <w:rFonts w:ascii="Times New Roman" w:hAnsi="Times New Roman"/>
        </w:rPr>
        <w:t>BAN CHỈ HUY PHÒNG CHỐNG THIÊN TAI VÀ TÌM KIẾM CỨU NẠN TỈNH THỪA THIÊN HUẾ</w:t>
      </w:r>
    </w:p>
    <w:p w:rsidR="001E4247" w:rsidRDefault="001E4247" w:rsidP="00E47770">
      <w:pPr>
        <w:jc w:val="center"/>
        <w:rPr>
          <w:b/>
          <w:sz w:val="28"/>
          <w:szCs w:val="20"/>
        </w:rPr>
      </w:pPr>
    </w:p>
    <w:p w:rsidR="00E47770" w:rsidRDefault="00E47770" w:rsidP="00E47770">
      <w:pPr>
        <w:jc w:val="center"/>
        <w:rPr>
          <w:b/>
          <w:sz w:val="28"/>
          <w:szCs w:val="20"/>
        </w:rPr>
      </w:pPr>
      <w:r>
        <w:rPr>
          <w:b/>
          <w:sz w:val="28"/>
          <w:szCs w:val="20"/>
        </w:rPr>
        <w:t>ĐIỆN:</w:t>
      </w:r>
    </w:p>
    <w:p w:rsidR="00E47770" w:rsidRDefault="00E47770" w:rsidP="00E47770">
      <w:pPr>
        <w:spacing w:line="240" w:lineRule="atLeast"/>
        <w:ind w:left="720" w:firstLine="720"/>
        <w:rPr>
          <w:b/>
          <w:sz w:val="28"/>
          <w:szCs w:val="28"/>
        </w:rPr>
      </w:pPr>
      <w:r w:rsidRPr="00C2247F">
        <w:rPr>
          <w:b/>
          <w:sz w:val="28"/>
          <w:szCs w:val="28"/>
        </w:rPr>
        <w:t xml:space="preserve">Ban Chỉ huy phòng, chống </w:t>
      </w:r>
      <w:r>
        <w:rPr>
          <w:b/>
          <w:sz w:val="28"/>
          <w:szCs w:val="28"/>
        </w:rPr>
        <w:t xml:space="preserve">thiên tai </w:t>
      </w:r>
      <w:r w:rsidRPr="00C2247F">
        <w:rPr>
          <w:b/>
          <w:sz w:val="28"/>
          <w:szCs w:val="28"/>
        </w:rPr>
        <w:t>và tìm kiếm cứu nạn</w:t>
      </w:r>
      <w:r>
        <w:rPr>
          <w:b/>
          <w:sz w:val="28"/>
          <w:szCs w:val="28"/>
        </w:rPr>
        <w:t>:</w:t>
      </w:r>
    </w:p>
    <w:p w:rsidR="00E47770" w:rsidRPr="00C2247F" w:rsidRDefault="00E47770" w:rsidP="00E47770">
      <w:pPr>
        <w:spacing w:line="240" w:lineRule="atLeast"/>
        <w:ind w:left="720" w:firstLine="1350"/>
        <w:rPr>
          <w:b/>
          <w:sz w:val="28"/>
          <w:szCs w:val="28"/>
        </w:rPr>
      </w:pPr>
      <w:r>
        <w:rPr>
          <w:b/>
          <w:sz w:val="28"/>
          <w:szCs w:val="28"/>
        </w:rPr>
        <w:t>-</w:t>
      </w:r>
      <w:r w:rsidRPr="00C2247F">
        <w:rPr>
          <w:b/>
          <w:sz w:val="28"/>
          <w:szCs w:val="28"/>
        </w:rPr>
        <w:t xml:space="preserve"> </w:t>
      </w:r>
      <w:r>
        <w:rPr>
          <w:b/>
          <w:sz w:val="28"/>
          <w:szCs w:val="28"/>
        </w:rPr>
        <w:t>C</w:t>
      </w:r>
      <w:r w:rsidRPr="00C2247F">
        <w:rPr>
          <w:b/>
          <w:sz w:val="28"/>
          <w:szCs w:val="28"/>
        </w:rPr>
        <w:t xml:space="preserve">ác huyện, </w:t>
      </w:r>
      <w:r>
        <w:rPr>
          <w:b/>
          <w:sz w:val="28"/>
          <w:szCs w:val="28"/>
        </w:rPr>
        <w:t xml:space="preserve">thị xã và </w:t>
      </w:r>
      <w:r w:rsidRPr="00C2247F">
        <w:rPr>
          <w:b/>
          <w:sz w:val="28"/>
          <w:szCs w:val="28"/>
        </w:rPr>
        <w:t>thành phố Huế</w:t>
      </w:r>
      <w:r>
        <w:rPr>
          <w:b/>
          <w:sz w:val="28"/>
          <w:szCs w:val="28"/>
        </w:rPr>
        <w:t>;</w:t>
      </w:r>
    </w:p>
    <w:p w:rsidR="00E47770" w:rsidRPr="00393D63" w:rsidRDefault="00E47770" w:rsidP="00E47770">
      <w:pPr>
        <w:pStyle w:val="Subtitle"/>
        <w:spacing w:line="240" w:lineRule="atLeast"/>
        <w:ind w:left="720" w:firstLine="1350"/>
        <w:jc w:val="left"/>
        <w:rPr>
          <w:rFonts w:ascii="Times New Roman" w:hAnsi="Times New Roman"/>
          <w:lang w:val="vi-VN"/>
        </w:rPr>
      </w:pPr>
      <w:r>
        <w:rPr>
          <w:rFonts w:ascii="Times New Roman" w:hAnsi="Times New Roman"/>
        </w:rPr>
        <w:t>- Thủ tr</w:t>
      </w:r>
      <w:r>
        <w:rPr>
          <w:rFonts w:ascii="Times New Roman" w:hAnsi="Times New Roman" w:hint="eastAsia"/>
        </w:rPr>
        <w:t>ư</w:t>
      </w:r>
      <w:r>
        <w:rPr>
          <w:rFonts w:ascii="Times New Roman" w:hAnsi="Times New Roman"/>
        </w:rPr>
        <w:t>ởng các c</w:t>
      </w:r>
      <w:r>
        <w:rPr>
          <w:rFonts w:ascii="Times New Roman" w:hAnsi="Times New Roman" w:hint="eastAsia"/>
        </w:rPr>
        <w:t>ơ</w:t>
      </w:r>
      <w:r>
        <w:rPr>
          <w:rFonts w:ascii="Times New Roman" w:hAnsi="Times New Roman"/>
        </w:rPr>
        <w:t xml:space="preserve"> quan, </w:t>
      </w:r>
      <w:r>
        <w:rPr>
          <w:rFonts w:ascii="Times New Roman" w:hAnsi="Times New Roman" w:hint="eastAsia"/>
        </w:rPr>
        <w:t>đ</w:t>
      </w:r>
      <w:r>
        <w:rPr>
          <w:rFonts w:ascii="Times New Roman" w:hAnsi="Times New Roman"/>
        </w:rPr>
        <w:t xml:space="preserve">oàn thể trong </w:t>
      </w:r>
      <w:r>
        <w:rPr>
          <w:rFonts w:ascii="Times New Roman" w:hAnsi="Times New Roman"/>
          <w:lang w:val="vi-VN"/>
        </w:rPr>
        <w:t>t</w:t>
      </w:r>
      <w:r>
        <w:rPr>
          <w:rFonts w:ascii="Times New Roman" w:hAnsi="Times New Roman"/>
        </w:rPr>
        <w:t>ỉnh</w:t>
      </w:r>
      <w:r>
        <w:rPr>
          <w:rFonts w:ascii="Times New Roman" w:hAnsi="Times New Roman"/>
          <w:lang w:val="vi-VN"/>
        </w:rPr>
        <w:t>;</w:t>
      </w:r>
    </w:p>
    <w:p w:rsidR="00E47770" w:rsidRDefault="00E47770" w:rsidP="00E47770">
      <w:pPr>
        <w:pStyle w:val="Subtitle"/>
        <w:spacing w:line="240" w:lineRule="atLeast"/>
        <w:ind w:left="720" w:firstLine="1350"/>
        <w:jc w:val="left"/>
        <w:rPr>
          <w:rFonts w:ascii="Times New Roman" w:hAnsi="Times New Roman"/>
        </w:rPr>
      </w:pPr>
      <w:r>
        <w:rPr>
          <w:rFonts w:ascii="Times New Roman" w:hAnsi="Times New Roman"/>
        </w:rPr>
        <w:t xml:space="preserve">- </w:t>
      </w:r>
      <w:r>
        <w:rPr>
          <w:rFonts w:ascii="Times New Roman" w:hAnsi="Times New Roman"/>
          <w:szCs w:val="28"/>
        </w:rPr>
        <w:t>Các đơn vị quản lý hồ chứa thuỷ lợi, thuỷ điện trong tỉnh.</w:t>
      </w:r>
    </w:p>
    <w:p w:rsidR="001E4247" w:rsidRPr="00253CBD" w:rsidRDefault="001E4247" w:rsidP="001E4247">
      <w:pPr>
        <w:ind w:firstLine="720"/>
        <w:jc w:val="both"/>
        <w:rPr>
          <w:sz w:val="28"/>
          <w:szCs w:val="28"/>
          <w:lang w:val="nl-NL"/>
        </w:rPr>
      </w:pPr>
    </w:p>
    <w:p w:rsidR="00253CBD" w:rsidRPr="00253CBD" w:rsidRDefault="00253CBD" w:rsidP="00E4577F">
      <w:pPr>
        <w:pStyle w:val="BodyText3"/>
        <w:ind w:firstLine="709"/>
        <w:jc w:val="both"/>
        <w:rPr>
          <w:sz w:val="28"/>
          <w:szCs w:val="28"/>
          <w:lang w:val="nl-NL"/>
        </w:rPr>
      </w:pPr>
      <w:r w:rsidRPr="005443A2">
        <w:rPr>
          <w:sz w:val="28"/>
          <w:szCs w:val="28"/>
          <w:lang w:val="nl-NL"/>
        </w:rPr>
        <w:t xml:space="preserve">Theo tin từ Đài Khí tượng thủy văn tỉnh, </w:t>
      </w:r>
      <w:r w:rsidR="005443A2" w:rsidRPr="005443A2">
        <w:rPr>
          <w:sz w:val="28"/>
          <w:szCs w:val="28"/>
          <w:lang w:val="nl-NL"/>
        </w:rPr>
        <w:t>sáng sớm nay (10/11) bãoHaikui đã vượt qua khu vực phía Nam Lu-Dông của Philippin đi vào biển Đông, trở thành cơn bão số 13. Hồi 04 giờ ngày 10/11, vị trí tâm bão số 13 ở vào khoảng 14,5 độ Vĩ Bắc; 119,8 độ Kinh Đông cách quần đảo Hoàng Sa khoảng 930km về phía Đông Nam. Sức gió mạnh nhất ở vùng gần tâm bão mạnh cấp 8 (60-75km/giờ), giật cấp 10. Dự báo trong 24 giờ tới bão di chuyển theo hướng Tây Tây Bắc, mỗi giờ đi được khoảng 20km còn có khả năng mạnh thêm. Đến 04 giờ ngày 11/11, vị trí tâm bão ở vào khoảng 16,1 độ Vĩ Bắc; 115,5 độ Kinh Đông, cách quần đảo Hoàng Sa khoảng 430km về phía Đông Đông Nam. Sức gió mạnh nhất ở vùng gần tâm bão mạnh cấp 9 (75-90km/giờ), giật cấp 12.</w:t>
      </w:r>
      <w:r w:rsidRPr="00253CBD">
        <w:rPr>
          <w:sz w:val="28"/>
          <w:szCs w:val="28"/>
          <w:lang w:val="nl-NL"/>
        </w:rPr>
        <w:t xml:space="preserve"> </w:t>
      </w:r>
      <w:r w:rsidR="00E4577F" w:rsidRPr="00E4577F">
        <w:rPr>
          <w:sz w:val="28"/>
          <w:szCs w:val="28"/>
          <w:lang w:val="nl-NL"/>
        </w:rPr>
        <w:t xml:space="preserve">Do ảnh hưởng của hoàn lưu bão, </w:t>
      </w:r>
      <w:r w:rsidR="007D1C65">
        <w:rPr>
          <w:sz w:val="28"/>
          <w:szCs w:val="28"/>
          <w:lang w:val="nl-NL"/>
        </w:rPr>
        <w:t>trong đ</w:t>
      </w:r>
      <w:r w:rsidR="007D1C65" w:rsidRPr="007D1C65">
        <w:rPr>
          <w:sz w:val="28"/>
          <w:szCs w:val="28"/>
          <w:lang w:val="nl-NL"/>
        </w:rPr>
        <w:t>ất</w:t>
      </w:r>
      <w:r w:rsidR="007D1C65">
        <w:rPr>
          <w:sz w:val="28"/>
          <w:szCs w:val="28"/>
          <w:lang w:val="nl-NL"/>
        </w:rPr>
        <w:t xml:space="preserve"> li</w:t>
      </w:r>
      <w:r w:rsidR="007D1C65" w:rsidRPr="007D1C65">
        <w:rPr>
          <w:sz w:val="28"/>
          <w:szCs w:val="28"/>
          <w:lang w:val="nl-NL"/>
        </w:rPr>
        <w:t>ền</w:t>
      </w:r>
      <w:r w:rsidR="007D1C65">
        <w:rPr>
          <w:sz w:val="28"/>
          <w:szCs w:val="28"/>
          <w:lang w:val="nl-NL"/>
        </w:rPr>
        <w:t xml:space="preserve"> c</w:t>
      </w:r>
      <w:r w:rsidR="007D1C65" w:rsidRPr="007D1C65">
        <w:rPr>
          <w:sz w:val="28"/>
          <w:szCs w:val="28"/>
          <w:lang w:val="nl-NL"/>
        </w:rPr>
        <w:t>ó</w:t>
      </w:r>
      <w:r w:rsidR="007D1C65">
        <w:rPr>
          <w:sz w:val="28"/>
          <w:szCs w:val="28"/>
          <w:lang w:val="nl-NL"/>
        </w:rPr>
        <w:t xml:space="preserve"> m</w:t>
      </w:r>
      <w:r w:rsidR="007D1C65" w:rsidRPr="007D1C65">
        <w:rPr>
          <w:sz w:val="28"/>
          <w:szCs w:val="28"/>
          <w:lang w:val="nl-NL"/>
        </w:rPr>
        <w:t>ư</w:t>
      </w:r>
      <w:r w:rsidR="007D1C65">
        <w:rPr>
          <w:sz w:val="28"/>
          <w:szCs w:val="28"/>
          <w:lang w:val="nl-NL"/>
        </w:rPr>
        <w:t>a v</w:t>
      </w:r>
      <w:r w:rsidR="007D1C65" w:rsidRPr="007D1C65">
        <w:rPr>
          <w:sz w:val="28"/>
          <w:szCs w:val="28"/>
          <w:lang w:val="nl-NL"/>
        </w:rPr>
        <w:t>ừa</w:t>
      </w:r>
      <w:r w:rsidR="007D1C65">
        <w:rPr>
          <w:sz w:val="28"/>
          <w:szCs w:val="28"/>
          <w:lang w:val="nl-NL"/>
        </w:rPr>
        <w:t xml:space="preserve"> đ</w:t>
      </w:r>
      <w:r w:rsidR="007D1C65" w:rsidRPr="007D1C65">
        <w:rPr>
          <w:sz w:val="28"/>
          <w:szCs w:val="28"/>
          <w:lang w:val="nl-NL"/>
        </w:rPr>
        <w:t>ến</w:t>
      </w:r>
      <w:r w:rsidR="007D1C65">
        <w:rPr>
          <w:sz w:val="28"/>
          <w:szCs w:val="28"/>
          <w:lang w:val="nl-NL"/>
        </w:rPr>
        <w:t xml:space="preserve"> m</w:t>
      </w:r>
      <w:r w:rsidR="007D1C65" w:rsidRPr="007D1C65">
        <w:rPr>
          <w:sz w:val="28"/>
          <w:szCs w:val="28"/>
          <w:lang w:val="nl-NL"/>
        </w:rPr>
        <w:t>ư</w:t>
      </w:r>
      <w:r w:rsidR="007D1C65">
        <w:rPr>
          <w:sz w:val="28"/>
          <w:szCs w:val="28"/>
          <w:lang w:val="nl-NL"/>
        </w:rPr>
        <w:t>a to, c</w:t>
      </w:r>
      <w:r w:rsidR="007D1C65" w:rsidRPr="007D1C65">
        <w:rPr>
          <w:sz w:val="28"/>
          <w:szCs w:val="28"/>
          <w:lang w:val="nl-NL"/>
        </w:rPr>
        <w:t>ó</w:t>
      </w:r>
      <w:r w:rsidR="007D1C65">
        <w:rPr>
          <w:sz w:val="28"/>
          <w:szCs w:val="28"/>
          <w:lang w:val="nl-NL"/>
        </w:rPr>
        <w:t xml:space="preserve"> kh</w:t>
      </w:r>
      <w:r w:rsidR="007D1C65" w:rsidRPr="007D1C65">
        <w:rPr>
          <w:sz w:val="28"/>
          <w:szCs w:val="28"/>
          <w:lang w:val="nl-NL"/>
        </w:rPr>
        <w:t>ả</w:t>
      </w:r>
      <w:r w:rsidR="007D1C65">
        <w:rPr>
          <w:sz w:val="28"/>
          <w:szCs w:val="28"/>
          <w:lang w:val="nl-NL"/>
        </w:rPr>
        <w:t xml:space="preserve"> n</w:t>
      </w:r>
      <w:r w:rsidR="007D1C65" w:rsidRPr="007D1C65">
        <w:rPr>
          <w:sz w:val="28"/>
          <w:szCs w:val="28"/>
          <w:lang w:val="nl-NL"/>
        </w:rPr>
        <w:t>ă</w:t>
      </w:r>
      <w:r w:rsidR="007D1C65">
        <w:rPr>
          <w:sz w:val="28"/>
          <w:szCs w:val="28"/>
          <w:lang w:val="nl-NL"/>
        </w:rPr>
        <w:t>ng l</w:t>
      </w:r>
      <w:r w:rsidR="007D1C65" w:rsidRPr="007D1C65">
        <w:rPr>
          <w:sz w:val="28"/>
          <w:szCs w:val="28"/>
          <w:lang w:val="nl-NL"/>
        </w:rPr>
        <w:t>ũ</w:t>
      </w:r>
      <w:r w:rsidR="007D1C65">
        <w:rPr>
          <w:sz w:val="28"/>
          <w:szCs w:val="28"/>
          <w:lang w:val="nl-NL"/>
        </w:rPr>
        <w:t xml:space="preserve"> l</w:t>
      </w:r>
      <w:r w:rsidR="007D1C65" w:rsidRPr="007D1C65">
        <w:rPr>
          <w:sz w:val="28"/>
          <w:szCs w:val="28"/>
          <w:lang w:val="nl-NL"/>
        </w:rPr>
        <w:t>ê</w:t>
      </w:r>
      <w:r w:rsidR="007D1C65">
        <w:rPr>
          <w:sz w:val="28"/>
          <w:szCs w:val="28"/>
          <w:lang w:val="nl-NL"/>
        </w:rPr>
        <w:t>n tr</w:t>
      </w:r>
      <w:r w:rsidR="007D1C65" w:rsidRPr="007D1C65">
        <w:rPr>
          <w:sz w:val="28"/>
          <w:szCs w:val="28"/>
          <w:lang w:val="nl-NL"/>
        </w:rPr>
        <w:t>ở</w:t>
      </w:r>
      <w:r w:rsidR="007D1C65">
        <w:rPr>
          <w:sz w:val="28"/>
          <w:szCs w:val="28"/>
          <w:lang w:val="nl-NL"/>
        </w:rPr>
        <w:t xml:space="preserve"> l</w:t>
      </w:r>
      <w:r w:rsidR="007D1C65" w:rsidRPr="007D1C65">
        <w:rPr>
          <w:sz w:val="28"/>
          <w:szCs w:val="28"/>
          <w:lang w:val="nl-NL"/>
        </w:rPr>
        <w:t>ại</w:t>
      </w:r>
      <w:r w:rsidR="007D1C65">
        <w:rPr>
          <w:sz w:val="28"/>
          <w:szCs w:val="28"/>
          <w:lang w:val="nl-NL"/>
        </w:rPr>
        <w:t xml:space="preserve">. </w:t>
      </w:r>
      <w:r w:rsidR="007D1C65" w:rsidRPr="00E4577F">
        <w:rPr>
          <w:sz w:val="28"/>
          <w:szCs w:val="28"/>
          <w:lang w:val="nl-NL"/>
        </w:rPr>
        <w:t xml:space="preserve">Vùng </w:t>
      </w:r>
      <w:r w:rsidR="00E4577F" w:rsidRPr="00E4577F">
        <w:rPr>
          <w:sz w:val="28"/>
          <w:szCs w:val="28"/>
          <w:lang w:val="nl-NL"/>
        </w:rPr>
        <w:t xml:space="preserve">biển </w:t>
      </w:r>
      <w:r w:rsidR="007D1C65">
        <w:rPr>
          <w:sz w:val="28"/>
          <w:szCs w:val="28"/>
          <w:lang w:val="nl-NL"/>
        </w:rPr>
        <w:t>ngo</w:t>
      </w:r>
      <w:r w:rsidR="007D1C65" w:rsidRPr="007D1C65">
        <w:rPr>
          <w:sz w:val="28"/>
          <w:szCs w:val="28"/>
          <w:lang w:val="nl-NL"/>
        </w:rPr>
        <w:t>ài</w:t>
      </w:r>
      <w:r w:rsidR="007D1C65">
        <w:rPr>
          <w:sz w:val="28"/>
          <w:szCs w:val="28"/>
          <w:lang w:val="nl-NL"/>
        </w:rPr>
        <w:t xml:space="preserve"> kh</w:t>
      </w:r>
      <w:r w:rsidR="007D1C65" w:rsidRPr="007D1C65">
        <w:rPr>
          <w:sz w:val="28"/>
          <w:szCs w:val="28"/>
          <w:lang w:val="nl-NL"/>
        </w:rPr>
        <w:t>ơ</w:t>
      </w:r>
      <w:r w:rsidR="007D1C65">
        <w:rPr>
          <w:sz w:val="28"/>
          <w:szCs w:val="28"/>
          <w:lang w:val="nl-NL"/>
        </w:rPr>
        <w:t>i t</w:t>
      </w:r>
      <w:r w:rsidR="007D1C65" w:rsidRPr="007D1C65">
        <w:rPr>
          <w:sz w:val="28"/>
          <w:szCs w:val="28"/>
          <w:lang w:val="nl-NL"/>
        </w:rPr>
        <w:t>ỉnh</w:t>
      </w:r>
      <w:r w:rsidR="007D1C65">
        <w:rPr>
          <w:sz w:val="28"/>
          <w:szCs w:val="28"/>
          <w:lang w:val="nl-NL"/>
        </w:rPr>
        <w:t xml:space="preserve"> Th</w:t>
      </w:r>
      <w:r w:rsidR="007D1C65" w:rsidRPr="007D1C65">
        <w:rPr>
          <w:sz w:val="28"/>
          <w:szCs w:val="28"/>
          <w:lang w:val="nl-NL"/>
        </w:rPr>
        <w:t>ừa</w:t>
      </w:r>
      <w:r w:rsidR="007D1C65">
        <w:rPr>
          <w:sz w:val="28"/>
          <w:szCs w:val="28"/>
          <w:lang w:val="nl-NL"/>
        </w:rPr>
        <w:t xml:space="preserve"> Thi</w:t>
      </w:r>
      <w:r w:rsidR="007D1C65" w:rsidRPr="007D1C65">
        <w:rPr>
          <w:sz w:val="28"/>
          <w:szCs w:val="28"/>
          <w:lang w:val="nl-NL"/>
        </w:rPr>
        <w:t>ê</w:t>
      </w:r>
      <w:r w:rsidR="007D1C65">
        <w:rPr>
          <w:sz w:val="28"/>
          <w:szCs w:val="28"/>
          <w:lang w:val="nl-NL"/>
        </w:rPr>
        <w:t>n Hu</w:t>
      </w:r>
      <w:r w:rsidR="007D1C65" w:rsidRPr="007D1C65">
        <w:rPr>
          <w:sz w:val="28"/>
          <w:szCs w:val="28"/>
          <w:lang w:val="nl-NL"/>
        </w:rPr>
        <w:t>ế</w:t>
      </w:r>
      <w:r w:rsidR="00E4577F" w:rsidRPr="00E4577F">
        <w:rPr>
          <w:sz w:val="28"/>
          <w:szCs w:val="28"/>
          <w:lang w:val="nl-NL"/>
        </w:rPr>
        <w:t xml:space="preserve"> có mưa rào và dông mạnh, gió mạnh dần lên cấp 6-7, vùng gần tâm bão</w:t>
      </w:r>
      <w:r w:rsidR="00E4577F">
        <w:rPr>
          <w:sz w:val="28"/>
          <w:szCs w:val="28"/>
          <w:lang w:val="nl-NL"/>
        </w:rPr>
        <w:t xml:space="preserve"> </w:t>
      </w:r>
      <w:r w:rsidR="00E4577F" w:rsidRPr="00E4577F">
        <w:rPr>
          <w:sz w:val="28"/>
          <w:szCs w:val="28"/>
          <w:lang w:val="nl-NL"/>
        </w:rPr>
        <w:t>đi qua mạnh cấp 8-9, giật cấp 11-12. Biển động rất mạnh. Cấp độ rủi ro thiên tai: cấp 3.</w:t>
      </w:r>
      <w:r w:rsidR="007D1C65">
        <w:rPr>
          <w:sz w:val="28"/>
          <w:szCs w:val="28"/>
          <w:lang w:val="nl-NL"/>
        </w:rPr>
        <w:t xml:space="preserve"> </w:t>
      </w:r>
    </w:p>
    <w:p w:rsidR="00253CBD" w:rsidRPr="00BC5FD1" w:rsidRDefault="00253CBD" w:rsidP="00253CBD">
      <w:pPr>
        <w:pStyle w:val="BodyText3"/>
        <w:spacing w:before="120"/>
        <w:ind w:firstLine="709"/>
        <w:jc w:val="both"/>
        <w:rPr>
          <w:color w:val="000000"/>
          <w:sz w:val="28"/>
          <w:szCs w:val="28"/>
          <w:lang w:val="nl-NL"/>
        </w:rPr>
      </w:pPr>
      <w:r w:rsidRPr="00BC5FD1">
        <w:rPr>
          <w:sz w:val="28"/>
          <w:szCs w:val="28"/>
          <w:lang w:val="nl-NL"/>
        </w:rPr>
        <w:t xml:space="preserve">Để chủ động đối phó với </w:t>
      </w:r>
      <w:r w:rsidR="005443A2">
        <w:rPr>
          <w:sz w:val="28"/>
          <w:szCs w:val="28"/>
          <w:lang w:val="nl-NL"/>
        </w:rPr>
        <w:t>b</w:t>
      </w:r>
      <w:r w:rsidR="005443A2" w:rsidRPr="005443A2">
        <w:rPr>
          <w:sz w:val="28"/>
          <w:szCs w:val="28"/>
          <w:lang w:val="nl-NL"/>
        </w:rPr>
        <w:t>ão</w:t>
      </w:r>
      <w:r w:rsidR="005443A2">
        <w:rPr>
          <w:sz w:val="28"/>
          <w:szCs w:val="28"/>
          <w:lang w:val="nl-NL"/>
        </w:rPr>
        <w:t xml:space="preserve"> s</w:t>
      </w:r>
      <w:r w:rsidR="005443A2" w:rsidRPr="005443A2">
        <w:rPr>
          <w:sz w:val="28"/>
          <w:szCs w:val="28"/>
          <w:lang w:val="nl-NL"/>
        </w:rPr>
        <w:t>ố</w:t>
      </w:r>
      <w:r w:rsidR="005443A2">
        <w:rPr>
          <w:sz w:val="28"/>
          <w:szCs w:val="28"/>
          <w:lang w:val="nl-NL"/>
        </w:rPr>
        <w:t xml:space="preserve"> 13</w:t>
      </w:r>
      <w:r w:rsidRPr="00BC5FD1">
        <w:rPr>
          <w:sz w:val="28"/>
          <w:szCs w:val="28"/>
          <w:lang w:val="nl-NL"/>
        </w:rPr>
        <w:t xml:space="preserve"> nhằm đảm bảo an toàn tính mạng, tài sản của nhân dân; </w:t>
      </w:r>
      <w:r w:rsidRPr="00BC5FD1">
        <w:rPr>
          <w:color w:val="000000"/>
          <w:sz w:val="28"/>
          <w:szCs w:val="28"/>
          <w:lang w:val="nl-NL"/>
        </w:rPr>
        <w:t xml:space="preserve">Ban Chỉ huy PCTT và TKCN tỉnh </w:t>
      </w:r>
      <w:r w:rsidR="00002261">
        <w:rPr>
          <w:color w:val="000000"/>
          <w:sz w:val="28"/>
          <w:szCs w:val="28"/>
          <w:lang w:val="nl-NL"/>
        </w:rPr>
        <w:t>y</w:t>
      </w:r>
      <w:r w:rsidR="00002261" w:rsidRPr="00002261">
        <w:rPr>
          <w:color w:val="000000"/>
          <w:sz w:val="28"/>
          <w:szCs w:val="28"/>
          <w:lang w:val="nl-NL"/>
        </w:rPr>
        <w:t>ê</w:t>
      </w:r>
      <w:r w:rsidR="00002261">
        <w:rPr>
          <w:color w:val="000000"/>
          <w:sz w:val="28"/>
          <w:szCs w:val="28"/>
          <w:lang w:val="nl-NL"/>
        </w:rPr>
        <w:t>u c</w:t>
      </w:r>
      <w:r w:rsidR="00002261" w:rsidRPr="00002261">
        <w:rPr>
          <w:color w:val="000000"/>
          <w:sz w:val="28"/>
          <w:szCs w:val="28"/>
          <w:lang w:val="nl-NL"/>
        </w:rPr>
        <w:t>ầu</w:t>
      </w:r>
      <w:r w:rsidRPr="00BC5FD1">
        <w:rPr>
          <w:color w:val="000000"/>
          <w:sz w:val="28"/>
          <w:szCs w:val="28"/>
          <w:lang w:val="nl-NL"/>
        </w:rPr>
        <w:t xml:space="preserve"> </w:t>
      </w:r>
      <w:r w:rsidRPr="00BC5FD1">
        <w:rPr>
          <w:color w:val="000000"/>
          <w:sz w:val="28"/>
          <w:szCs w:val="28"/>
          <w:lang w:val="vi-VN"/>
        </w:rPr>
        <w:t>Ban Chỉ huy PCTT và TKCN</w:t>
      </w:r>
      <w:r w:rsidRPr="00BC5FD1">
        <w:rPr>
          <w:color w:val="000000"/>
          <w:sz w:val="28"/>
          <w:szCs w:val="28"/>
          <w:lang w:val="nl-NL"/>
        </w:rPr>
        <w:t xml:space="preserve"> các huyện, thị xã và thành phố Huế; các Sở, Ban ngành</w:t>
      </w:r>
      <w:r w:rsidRPr="00BC5FD1">
        <w:rPr>
          <w:color w:val="000000"/>
          <w:sz w:val="28"/>
          <w:szCs w:val="28"/>
          <w:lang w:val="vi-VN"/>
        </w:rPr>
        <w:t>, các đơn vị quản lý hồ chứa thủy lợi, thủy điện trong tỉnh</w:t>
      </w:r>
      <w:r w:rsidRPr="00BC5FD1">
        <w:rPr>
          <w:color w:val="000000"/>
          <w:sz w:val="28"/>
          <w:szCs w:val="28"/>
          <w:lang w:val="nl-NL"/>
        </w:rPr>
        <w:t xml:space="preserve"> triển khai các nội dung sau:</w:t>
      </w:r>
    </w:p>
    <w:p w:rsidR="001C6729" w:rsidRDefault="001C6729" w:rsidP="001C6729">
      <w:pPr>
        <w:pStyle w:val="BodyText3"/>
        <w:numPr>
          <w:ilvl w:val="0"/>
          <w:numId w:val="2"/>
        </w:numPr>
        <w:tabs>
          <w:tab w:val="left" w:pos="993"/>
        </w:tabs>
        <w:spacing w:before="120"/>
        <w:ind w:left="0" w:firstLine="709"/>
        <w:jc w:val="both"/>
        <w:rPr>
          <w:bCs/>
          <w:sz w:val="28"/>
          <w:szCs w:val="28"/>
          <w:lang w:val="nl-NL"/>
        </w:rPr>
      </w:pPr>
      <w:r w:rsidRPr="001C6729">
        <w:rPr>
          <w:bCs/>
          <w:sz w:val="28"/>
          <w:szCs w:val="28"/>
          <w:lang w:val="nl-NL"/>
        </w:rPr>
        <w:t>Nghiêm cấm tất cả tàu thuyền ra khơi; hướng dẫn người dân neo đậu tàu thuyền đảm bảo an toàn khi có thiên tai xảy ra.</w:t>
      </w:r>
    </w:p>
    <w:p w:rsidR="00253CBD" w:rsidRPr="00253CBD" w:rsidRDefault="00253CBD" w:rsidP="00253CBD">
      <w:pPr>
        <w:pStyle w:val="BodyText3"/>
        <w:numPr>
          <w:ilvl w:val="0"/>
          <w:numId w:val="2"/>
        </w:numPr>
        <w:tabs>
          <w:tab w:val="left" w:pos="993"/>
        </w:tabs>
        <w:spacing w:after="0"/>
        <w:ind w:left="0" w:firstLine="709"/>
        <w:jc w:val="both"/>
        <w:rPr>
          <w:bCs/>
          <w:sz w:val="28"/>
          <w:szCs w:val="28"/>
          <w:lang w:val="nl-NL"/>
        </w:rPr>
      </w:pPr>
      <w:r w:rsidRPr="00253CBD">
        <w:rPr>
          <w:bCs/>
          <w:sz w:val="28"/>
          <w:szCs w:val="28"/>
          <w:lang w:val="nl-NL"/>
        </w:rPr>
        <w:t xml:space="preserve">UBND các huyện, thị xã và thành phố Huế tiếp tục duy trì lực lực, phương tiện hỗ trợ người dân khắc phục thiệt hại, nhanh chóng ổn định cuộc sống sau lũ; phát động toàn dân tổng vệ sinh môi trường theo phương châm “nước xuống đến đâu làm vệ sinh đến đó”. </w:t>
      </w:r>
    </w:p>
    <w:p w:rsidR="001C6729" w:rsidRPr="001C6729" w:rsidRDefault="007D1C65" w:rsidP="007D1C65">
      <w:pPr>
        <w:pStyle w:val="BodyText3"/>
        <w:numPr>
          <w:ilvl w:val="0"/>
          <w:numId w:val="2"/>
        </w:numPr>
        <w:tabs>
          <w:tab w:val="left" w:pos="993"/>
        </w:tabs>
        <w:spacing w:before="120"/>
        <w:ind w:left="0" w:firstLine="709"/>
        <w:jc w:val="both"/>
        <w:rPr>
          <w:bCs/>
          <w:sz w:val="28"/>
          <w:szCs w:val="28"/>
          <w:lang w:val="nl-NL"/>
        </w:rPr>
      </w:pPr>
      <w:r>
        <w:rPr>
          <w:bCs/>
          <w:sz w:val="28"/>
          <w:szCs w:val="28"/>
          <w:lang w:val="nl-NL"/>
        </w:rPr>
        <w:t>Hi</w:t>
      </w:r>
      <w:r w:rsidRPr="007D1C65">
        <w:rPr>
          <w:bCs/>
          <w:sz w:val="28"/>
          <w:szCs w:val="28"/>
          <w:lang w:val="nl-NL"/>
        </w:rPr>
        <w:t>ện</w:t>
      </w:r>
      <w:r>
        <w:rPr>
          <w:bCs/>
          <w:sz w:val="28"/>
          <w:szCs w:val="28"/>
          <w:lang w:val="nl-NL"/>
        </w:rPr>
        <w:t xml:space="preserve"> nay, m</w:t>
      </w:r>
      <w:r w:rsidRPr="007D1C65">
        <w:rPr>
          <w:bCs/>
          <w:sz w:val="28"/>
          <w:szCs w:val="28"/>
          <w:lang w:val="nl-NL"/>
        </w:rPr>
        <w:t>ực</w:t>
      </w:r>
      <w:r>
        <w:rPr>
          <w:bCs/>
          <w:sz w:val="28"/>
          <w:szCs w:val="28"/>
          <w:lang w:val="nl-NL"/>
        </w:rPr>
        <w:t xml:space="preserve"> nư</w:t>
      </w:r>
      <w:r w:rsidRPr="007D1C65">
        <w:rPr>
          <w:bCs/>
          <w:sz w:val="28"/>
          <w:szCs w:val="28"/>
          <w:lang w:val="nl-NL"/>
        </w:rPr>
        <w:t>ớc</w:t>
      </w:r>
      <w:r>
        <w:rPr>
          <w:bCs/>
          <w:sz w:val="28"/>
          <w:szCs w:val="28"/>
          <w:lang w:val="nl-NL"/>
        </w:rPr>
        <w:t xml:space="preserve"> t</w:t>
      </w:r>
      <w:r w:rsidRPr="007D1C65">
        <w:rPr>
          <w:bCs/>
          <w:sz w:val="28"/>
          <w:szCs w:val="28"/>
          <w:lang w:val="nl-NL"/>
        </w:rPr>
        <w:t>ại</w:t>
      </w:r>
      <w:r>
        <w:rPr>
          <w:bCs/>
          <w:sz w:val="28"/>
          <w:szCs w:val="28"/>
          <w:lang w:val="nl-NL"/>
        </w:rPr>
        <w:t xml:space="preserve"> c</w:t>
      </w:r>
      <w:r w:rsidRPr="007D1C65">
        <w:rPr>
          <w:bCs/>
          <w:sz w:val="28"/>
          <w:szCs w:val="28"/>
          <w:lang w:val="nl-NL"/>
        </w:rPr>
        <w:t>ác</w:t>
      </w:r>
      <w:r>
        <w:rPr>
          <w:bCs/>
          <w:sz w:val="28"/>
          <w:szCs w:val="28"/>
          <w:lang w:val="nl-NL"/>
        </w:rPr>
        <w:t xml:space="preserve"> h</w:t>
      </w:r>
      <w:r w:rsidRPr="007D1C65">
        <w:rPr>
          <w:bCs/>
          <w:sz w:val="28"/>
          <w:szCs w:val="28"/>
          <w:lang w:val="nl-NL"/>
        </w:rPr>
        <w:t>ồ</w:t>
      </w:r>
      <w:r>
        <w:rPr>
          <w:bCs/>
          <w:sz w:val="28"/>
          <w:szCs w:val="28"/>
          <w:lang w:val="nl-NL"/>
        </w:rPr>
        <w:t xml:space="preserve"> ch</w:t>
      </w:r>
      <w:r w:rsidRPr="007D1C65">
        <w:rPr>
          <w:bCs/>
          <w:sz w:val="28"/>
          <w:szCs w:val="28"/>
          <w:lang w:val="nl-NL"/>
        </w:rPr>
        <w:t>ứa</w:t>
      </w:r>
      <w:r>
        <w:rPr>
          <w:bCs/>
          <w:sz w:val="28"/>
          <w:szCs w:val="28"/>
          <w:lang w:val="nl-NL"/>
        </w:rPr>
        <w:t xml:space="preserve"> </w:t>
      </w:r>
      <w:r w:rsidRPr="007D1C65">
        <w:rPr>
          <w:bCs/>
          <w:sz w:val="28"/>
          <w:szCs w:val="28"/>
          <w:lang w:val="nl-NL"/>
        </w:rPr>
        <w:t>đa</w:t>
      </w:r>
      <w:r>
        <w:rPr>
          <w:bCs/>
          <w:sz w:val="28"/>
          <w:szCs w:val="28"/>
          <w:lang w:val="nl-NL"/>
        </w:rPr>
        <w:t xml:space="preserve">ng </w:t>
      </w:r>
      <w:r w:rsidRPr="007D1C65">
        <w:rPr>
          <w:bCs/>
          <w:sz w:val="28"/>
          <w:szCs w:val="28"/>
          <w:lang w:val="nl-NL"/>
        </w:rPr>
        <w:t>ở</w:t>
      </w:r>
      <w:r>
        <w:rPr>
          <w:bCs/>
          <w:sz w:val="28"/>
          <w:szCs w:val="28"/>
          <w:lang w:val="nl-NL"/>
        </w:rPr>
        <w:t xml:space="preserve"> m</w:t>
      </w:r>
      <w:r w:rsidRPr="007D1C65">
        <w:rPr>
          <w:bCs/>
          <w:sz w:val="28"/>
          <w:szCs w:val="28"/>
          <w:lang w:val="nl-NL"/>
        </w:rPr>
        <w:t>ức</w:t>
      </w:r>
      <w:r>
        <w:rPr>
          <w:bCs/>
          <w:sz w:val="28"/>
          <w:szCs w:val="28"/>
          <w:lang w:val="nl-NL"/>
        </w:rPr>
        <w:t xml:space="preserve"> cao; c</w:t>
      </w:r>
      <w:r w:rsidR="001C6729" w:rsidRPr="001C6729">
        <w:rPr>
          <w:bCs/>
          <w:sz w:val="28"/>
          <w:szCs w:val="28"/>
          <w:lang w:val="nl-NL"/>
        </w:rPr>
        <w:t xml:space="preserve">ác chủ công trình hồ chứa nước thuỷ lợi, thuỷ điện tổ chức trực ban theo dõi, </w:t>
      </w:r>
      <w:r w:rsidR="00FF0919">
        <w:rPr>
          <w:bCs/>
          <w:sz w:val="28"/>
          <w:szCs w:val="28"/>
          <w:lang w:val="nl-NL"/>
        </w:rPr>
        <w:t>quan trắc diễn biến của b</w:t>
      </w:r>
      <w:r w:rsidR="00FF0919" w:rsidRPr="00FF0919">
        <w:rPr>
          <w:bCs/>
          <w:sz w:val="28"/>
          <w:szCs w:val="28"/>
          <w:lang w:val="nl-NL"/>
        </w:rPr>
        <w:t>ão</w:t>
      </w:r>
      <w:r w:rsidR="00FF0919">
        <w:rPr>
          <w:bCs/>
          <w:sz w:val="28"/>
          <w:szCs w:val="28"/>
          <w:lang w:val="nl-NL"/>
        </w:rPr>
        <w:t xml:space="preserve"> v</w:t>
      </w:r>
      <w:r w:rsidR="00FF0919" w:rsidRPr="00FF0919">
        <w:rPr>
          <w:bCs/>
          <w:sz w:val="28"/>
          <w:szCs w:val="28"/>
          <w:lang w:val="nl-NL"/>
        </w:rPr>
        <w:t>à</w:t>
      </w:r>
      <w:r w:rsidR="00FF0919">
        <w:rPr>
          <w:bCs/>
          <w:sz w:val="28"/>
          <w:szCs w:val="28"/>
          <w:lang w:val="nl-NL"/>
        </w:rPr>
        <w:t xml:space="preserve"> mưa lũ</w:t>
      </w:r>
      <w:r w:rsidR="001C6729" w:rsidRPr="001C6729">
        <w:rPr>
          <w:bCs/>
          <w:sz w:val="28"/>
          <w:szCs w:val="28"/>
          <w:lang w:val="nl-NL"/>
        </w:rPr>
        <w:t xml:space="preserve">; thực hiện nghiêm túc Quy trình vận hành đã được phê duyệt đảm bảo an toàn công trình và an toàn vùng hạ du. </w:t>
      </w:r>
    </w:p>
    <w:p w:rsidR="001C6729" w:rsidRPr="001C6729" w:rsidRDefault="007D1C65" w:rsidP="0022186E">
      <w:pPr>
        <w:pStyle w:val="BodyText3"/>
        <w:numPr>
          <w:ilvl w:val="0"/>
          <w:numId w:val="2"/>
        </w:numPr>
        <w:tabs>
          <w:tab w:val="left" w:pos="993"/>
        </w:tabs>
        <w:spacing w:before="120"/>
        <w:ind w:left="0" w:firstLine="709"/>
        <w:jc w:val="both"/>
        <w:rPr>
          <w:bCs/>
          <w:sz w:val="28"/>
          <w:szCs w:val="28"/>
          <w:lang w:val="nl-NL"/>
        </w:rPr>
      </w:pPr>
      <w:r>
        <w:rPr>
          <w:bCs/>
          <w:sz w:val="28"/>
          <w:szCs w:val="28"/>
          <w:lang w:val="nl-NL"/>
        </w:rPr>
        <w:t>D</w:t>
      </w:r>
      <w:r w:rsidRPr="007D1C65">
        <w:rPr>
          <w:bCs/>
          <w:sz w:val="28"/>
          <w:szCs w:val="28"/>
          <w:lang w:val="nl-NL"/>
        </w:rPr>
        <w:t>ừng</w:t>
      </w:r>
      <w:r>
        <w:rPr>
          <w:bCs/>
          <w:sz w:val="28"/>
          <w:szCs w:val="28"/>
          <w:lang w:val="nl-NL"/>
        </w:rPr>
        <w:t xml:space="preserve"> t</w:t>
      </w:r>
      <w:r w:rsidRPr="007D1C65">
        <w:rPr>
          <w:bCs/>
          <w:sz w:val="28"/>
          <w:szCs w:val="28"/>
          <w:lang w:val="nl-NL"/>
        </w:rPr>
        <w:t>ất</w:t>
      </w:r>
      <w:r>
        <w:rPr>
          <w:bCs/>
          <w:sz w:val="28"/>
          <w:szCs w:val="28"/>
          <w:lang w:val="nl-NL"/>
        </w:rPr>
        <w:t xml:space="preserve"> c</w:t>
      </w:r>
      <w:r w:rsidRPr="007D1C65">
        <w:rPr>
          <w:bCs/>
          <w:sz w:val="28"/>
          <w:szCs w:val="28"/>
          <w:lang w:val="nl-NL"/>
        </w:rPr>
        <w:t>ả</w:t>
      </w:r>
      <w:r w:rsidR="001C6729" w:rsidRPr="001C6729">
        <w:rPr>
          <w:bCs/>
          <w:sz w:val="28"/>
          <w:szCs w:val="28"/>
          <w:lang w:val="nl-NL"/>
        </w:rPr>
        <w:t xml:space="preserve"> </w:t>
      </w:r>
      <w:r w:rsidR="0022186E">
        <w:rPr>
          <w:bCs/>
          <w:sz w:val="28"/>
          <w:szCs w:val="28"/>
          <w:lang w:val="nl-NL"/>
        </w:rPr>
        <w:t>ho</w:t>
      </w:r>
      <w:r w:rsidR="0022186E" w:rsidRPr="003B1601">
        <w:rPr>
          <w:bCs/>
          <w:sz w:val="28"/>
          <w:szCs w:val="28"/>
          <w:lang w:val="nl-NL"/>
        </w:rPr>
        <w:t>ạt</w:t>
      </w:r>
      <w:r w:rsidR="0022186E">
        <w:rPr>
          <w:bCs/>
          <w:sz w:val="28"/>
          <w:szCs w:val="28"/>
          <w:lang w:val="nl-NL"/>
        </w:rPr>
        <w:t xml:space="preserve"> </w:t>
      </w:r>
      <w:r w:rsidR="0022186E" w:rsidRPr="003B1601">
        <w:rPr>
          <w:bCs/>
          <w:sz w:val="28"/>
          <w:szCs w:val="28"/>
          <w:lang w:val="nl-NL"/>
        </w:rPr>
        <w:t>độn</w:t>
      </w:r>
      <w:r w:rsidR="0022186E">
        <w:rPr>
          <w:bCs/>
          <w:sz w:val="28"/>
          <w:szCs w:val="28"/>
          <w:lang w:val="nl-NL"/>
        </w:rPr>
        <w:t>g c</w:t>
      </w:r>
      <w:r w:rsidR="0022186E" w:rsidRPr="0022186E">
        <w:rPr>
          <w:bCs/>
          <w:sz w:val="28"/>
          <w:szCs w:val="28"/>
          <w:lang w:val="nl-NL"/>
        </w:rPr>
        <w:t>ủa</w:t>
      </w:r>
      <w:r w:rsidR="0022186E">
        <w:rPr>
          <w:bCs/>
          <w:sz w:val="28"/>
          <w:szCs w:val="28"/>
          <w:lang w:val="nl-NL"/>
        </w:rPr>
        <w:t xml:space="preserve"> </w:t>
      </w:r>
      <w:r w:rsidR="001C6729" w:rsidRPr="001C6729">
        <w:rPr>
          <w:bCs/>
          <w:sz w:val="28"/>
          <w:szCs w:val="28"/>
          <w:lang w:val="nl-NL"/>
        </w:rPr>
        <w:t>các tàu thuyền du lịch</w:t>
      </w:r>
      <w:r>
        <w:rPr>
          <w:bCs/>
          <w:sz w:val="28"/>
          <w:szCs w:val="28"/>
          <w:lang w:val="nl-NL"/>
        </w:rPr>
        <w:t xml:space="preserve"> </w:t>
      </w:r>
      <w:r w:rsidR="001C6729" w:rsidRPr="001C6729">
        <w:rPr>
          <w:bCs/>
          <w:sz w:val="28"/>
          <w:szCs w:val="28"/>
          <w:lang w:val="nl-NL"/>
        </w:rPr>
        <w:t>để đảm bảo an toàn khi các hồ chứa thủy lợi, thủy điện vận hành điều tiết.</w:t>
      </w:r>
    </w:p>
    <w:p w:rsidR="001C6729" w:rsidRPr="001C6729" w:rsidRDefault="007D1C65" w:rsidP="007D1C65">
      <w:pPr>
        <w:pStyle w:val="BodyText3"/>
        <w:numPr>
          <w:ilvl w:val="0"/>
          <w:numId w:val="2"/>
        </w:numPr>
        <w:tabs>
          <w:tab w:val="left" w:pos="993"/>
        </w:tabs>
        <w:spacing w:before="120"/>
        <w:ind w:left="0" w:firstLine="709"/>
        <w:jc w:val="both"/>
        <w:rPr>
          <w:bCs/>
          <w:sz w:val="28"/>
          <w:szCs w:val="28"/>
          <w:lang w:val="nl-NL"/>
        </w:rPr>
      </w:pPr>
      <w:r>
        <w:rPr>
          <w:bCs/>
          <w:sz w:val="28"/>
          <w:szCs w:val="28"/>
          <w:lang w:val="nl-NL"/>
        </w:rPr>
        <w:t>C</w:t>
      </w:r>
      <w:r w:rsidRPr="007D1C65">
        <w:rPr>
          <w:bCs/>
          <w:sz w:val="28"/>
          <w:szCs w:val="28"/>
          <w:lang w:val="nl-NL"/>
        </w:rPr>
        <w:t>ác</w:t>
      </w:r>
      <w:r>
        <w:rPr>
          <w:bCs/>
          <w:sz w:val="28"/>
          <w:szCs w:val="28"/>
          <w:lang w:val="nl-NL"/>
        </w:rPr>
        <w:t xml:space="preserve"> </w:t>
      </w:r>
      <w:r w:rsidR="001C6729" w:rsidRPr="001C6729">
        <w:rPr>
          <w:bCs/>
          <w:sz w:val="28"/>
          <w:szCs w:val="28"/>
          <w:lang w:val="nl-NL"/>
        </w:rPr>
        <w:t xml:space="preserve">hộ nuôi lồng thủy sản trên sông Hương, sông Bồ, đầm phá, cửa sông ven biển </w:t>
      </w:r>
      <w:r>
        <w:rPr>
          <w:bCs/>
          <w:sz w:val="28"/>
          <w:szCs w:val="28"/>
          <w:lang w:val="nl-NL"/>
        </w:rPr>
        <w:t>ch</w:t>
      </w:r>
      <w:r w:rsidRPr="007D1C65">
        <w:rPr>
          <w:bCs/>
          <w:sz w:val="28"/>
          <w:szCs w:val="28"/>
          <w:lang w:val="nl-NL"/>
        </w:rPr>
        <w:t>ủ</w:t>
      </w:r>
      <w:r>
        <w:rPr>
          <w:bCs/>
          <w:sz w:val="28"/>
          <w:szCs w:val="28"/>
          <w:lang w:val="nl-NL"/>
        </w:rPr>
        <w:t xml:space="preserve"> </w:t>
      </w:r>
      <w:r w:rsidRPr="007D1C65">
        <w:rPr>
          <w:bCs/>
          <w:sz w:val="28"/>
          <w:szCs w:val="28"/>
          <w:lang w:val="nl-NL"/>
        </w:rPr>
        <w:t>độn</w:t>
      </w:r>
      <w:r>
        <w:rPr>
          <w:bCs/>
          <w:sz w:val="28"/>
          <w:szCs w:val="28"/>
          <w:lang w:val="nl-NL"/>
        </w:rPr>
        <w:t xml:space="preserve">g neo </w:t>
      </w:r>
      <w:r w:rsidRPr="007D1C65">
        <w:rPr>
          <w:bCs/>
          <w:sz w:val="28"/>
          <w:szCs w:val="28"/>
          <w:lang w:val="nl-NL"/>
        </w:rPr>
        <w:t>đậu</w:t>
      </w:r>
      <w:r>
        <w:rPr>
          <w:bCs/>
          <w:sz w:val="28"/>
          <w:szCs w:val="28"/>
          <w:lang w:val="nl-NL"/>
        </w:rPr>
        <w:t xml:space="preserve"> </w:t>
      </w:r>
      <w:r w:rsidR="001C6729" w:rsidRPr="001C6729">
        <w:rPr>
          <w:bCs/>
          <w:sz w:val="28"/>
          <w:szCs w:val="28"/>
          <w:lang w:val="nl-NL"/>
        </w:rPr>
        <w:t>để đảm bảo an toàn.</w:t>
      </w:r>
    </w:p>
    <w:p w:rsidR="001C6729" w:rsidRDefault="001C6729" w:rsidP="002F5FC4">
      <w:pPr>
        <w:pStyle w:val="BodyText3"/>
        <w:numPr>
          <w:ilvl w:val="0"/>
          <w:numId w:val="2"/>
        </w:numPr>
        <w:tabs>
          <w:tab w:val="left" w:pos="993"/>
        </w:tabs>
        <w:spacing w:before="120"/>
        <w:ind w:left="0" w:firstLine="709"/>
        <w:jc w:val="both"/>
        <w:rPr>
          <w:bCs/>
          <w:sz w:val="28"/>
          <w:szCs w:val="28"/>
          <w:lang w:val="nl-NL"/>
        </w:rPr>
      </w:pPr>
      <w:r w:rsidRPr="001C6729">
        <w:rPr>
          <w:sz w:val="28"/>
          <w:szCs w:val="28"/>
          <w:lang w:val="nl-NL"/>
        </w:rPr>
        <w:lastRenderedPageBreak/>
        <w:t>Cảng vụ Thừa Thiên Huế theo dõi sát diễn</w:t>
      </w:r>
      <w:r w:rsidRPr="001C6729">
        <w:rPr>
          <w:bCs/>
          <w:sz w:val="28"/>
          <w:szCs w:val="28"/>
          <w:lang w:val="nl-NL"/>
        </w:rPr>
        <w:t xml:space="preserve"> biến </w:t>
      </w:r>
      <w:r w:rsidR="002F5FC4">
        <w:rPr>
          <w:bCs/>
          <w:sz w:val="28"/>
          <w:szCs w:val="28"/>
          <w:lang w:val="nl-NL"/>
        </w:rPr>
        <w:t>b</w:t>
      </w:r>
      <w:r w:rsidR="002F5FC4" w:rsidRPr="002F5FC4">
        <w:rPr>
          <w:bCs/>
          <w:sz w:val="28"/>
          <w:szCs w:val="28"/>
          <w:lang w:val="nl-NL"/>
        </w:rPr>
        <w:t>ão</w:t>
      </w:r>
      <w:r w:rsidR="002F5FC4">
        <w:rPr>
          <w:bCs/>
          <w:sz w:val="28"/>
          <w:szCs w:val="28"/>
          <w:lang w:val="nl-NL"/>
        </w:rPr>
        <w:t xml:space="preserve"> s</w:t>
      </w:r>
      <w:r w:rsidR="002F5FC4" w:rsidRPr="002F5FC4">
        <w:rPr>
          <w:bCs/>
          <w:sz w:val="28"/>
          <w:szCs w:val="28"/>
          <w:lang w:val="nl-NL"/>
        </w:rPr>
        <w:t>ố</w:t>
      </w:r>
      <w:r w:rsidR="002F5FC4">
        <w:rPr>
          <w:bCs/>
          <w:sz w:val="28"/>
          <w:szCs w:val="28"/>
          <w:lang w:val="nl-NL"/>
        </w:rPr>
        <w:t xml:space="preserve"> 13</w:t>
      </w:r>
      <w:r w:rsidRPr="001C6729">
        <w:rPr>
          <w:bCs/>
          <w:sz w:val="28"/>
          <w:szCs w:val="28"/>
          <w:lang w:val="nl-NL"/>
        </w:rPr>
        <w:t xml:space="preserve"> để thông báo hướng dẫn các phương tiện vận tải qua vùng biển Thừa Thiên Huế</w:t>
      </w:r>
      <w:r w:rsidRPr="001C6729">
        <w:rPr>
          <w:bCs/>
          <w:sz w:val="28"/>
          <w:szCs w:val="28"/>
          <w:lang w:val="vi-VN"/>
        </w:rPr>
        <w:t>,</w:t>
      </w:r>
      <w:r w:rsidRPr="001C6729">
        <w:rPr>
          <w:bCs/>
          <w:sz w:val="28"/>
          <w:szCs w:val="28"/>
          <w:lang w:val="nl-NL"/>
        </w:rPr>
        <w:t xml:space="preserve"> chủ động đảm bảo an toàn ra vào cửa Thuận An và cảng Chân Mây.</w:t>
      </w:r>
    </w:p>
    <w:p w:rsidR="00F71ED8" w:rsidRDefault="00F71ED8" w:rsidP="003822EA">
      <w:pPr>
        <w:pStyle w:val="BodyText3"/>
        <w:numPr>
          <w:ilvl w:val="0"/>
          <w:numId w:val="2"/>
        </w:numPr>
        <w:tabs>
          <w:tab w:val="left" w:pos="993"/>
        </w:tabs>
        <w:spacing w:before="120"/>
        <w:ind w:left="0" w:firstLine="709"/>
        <w:jc w:val="both"/>
        <w:rPr>
          <w:bCs/>
          <w:sz w:val="28"/>
          <w:szCs w:val="28"/>
          <w:lang w:val="nl-NL"/>
        </w:rPr>
      </w:pPr>
      <w:r w:rsidRPr="00F71ED8">
        <w:rPr>
          <w:bCs/>
          <w:sz w:val="28"/>
          <w:szCs w:val="28"/>
          <w:lang w:val="nl-NL"/>
        </w:rPr>
        <w:t>Đ</w:t>
      </w:r>
      <w:r>
        <w:rPr>
          <w:bCs/>
          <w:sz w:val="28"/>
          <w:szCs w:val="28"/>
          <w:lang w:val="nl-NL"/>
        </w:rPr>
        <w:t>i</w:t>
      </w:r>
      <w:r w:rsidRPr="00F71ED8">
        <w:rPr>
          <w:bCs/>
          <w:sz w:val="28"/>
          <w:szCs w:val="28"/>
          <w:lang w:val="nl-NL"/>
        </w:rPr>
        <w:t>ện</w:t>
      </w:r>
      <w:r>
        <w:rPr>
          <w:bCs/>
          <w:sz w:val="28"/>
          <w:szCs w:val="28"/>
          <w:lang w:val="nl-NL"/>
        </w:rPr>
        <w:t xml:space="preserve"> l</w:t>
      </w:r>
      <w:r w:rsidRPr="00F71ED8">
        <w:rPr>
          <w:bCs/>
          <w:sz w:val="28"/>
          <w:szCs w:val="28"/>
          <w:lang w:val="nl-NL"/>
        </w:rPr>
        <w:t>ực</w:t>
      </w:r>
      <w:r>
        <w:rPr>
          <w:bCs/>
          <w:sz w:val="28"/>
          <w:szCs w:val="28"/>
          <w:lang w:val="nl-NL"/>
        </w:rPr>
        <w:t xml:space="preserve"> Th</w:t>
      </w:r>
      <w:r w:rsidRPr="00F71ED8">
        <w:rPr>
          <w:bCs/>
          <w:sz w:val="28"/>
          <w:szCs w:val="28"/>
          <w:lang w:val="nl-NL"/>
        </w:rPr>
        <w:t>ừa</w:t>
      </w:r>
      <w:r>
        <w:rPr>
          <w:bCs/>
          <w:sz w:val="28"/>
          <w:szCs w:val="28"/>
          <w:lang w:val="nl-NL"/>
        </w:rPr>
        <w:t xml:space="preserve"> Thi</w:t>
      </w:r>
      <w:r w:rsidRPr="00F71ED8">
        <w:rPr>
          <w:bCs/>
          <w:sz w:val="28"/>
          <w:szCs w:val="28"/>
          <w:lang w:val="nl-NL"/>
        </w:rPr>
        <w:t>ê</w:t>
      </w:r>
      <w:r>
        <w:rPr>
          <w:bCs/>
          <w:sz w:val="28"/>
          <w:szCs w:val="28"/>
          <w:lang w:val="nl-NL"/>
        </w:rPr>
        <w:t>n Hu</w:t>
      </w:r>
      <w:r w:rsidRPr="00F71ED8">
        <w:rPr>
          <w:bCs/>
          <w:sz w:val="28"/>
          <w:szCs w:val="28"/>
          <w:lang w:val="nl-NL"/>
        </w:rPr>
        <w:t>ế</w:t>
      </w:r>
      <w:r>
        <w:rPr>
          <w:bCs/>
          <w:sz w:val="28"/>
          <w:szCs w:val="28"/>
          <w:lang w:val="nl-NL"/>
        </w:rPr>
        <w:t xml:space="preserve"> ki</w:t>
      </w:r>
      <w:r w:rsidRPr="00F71ED8">
        <w:rPr>
          <w:bCs/>
          <w:sz w:val="28"/>
          <w:szCs w:val="28"/>
          <w:lang w:val="nl-NL"/>
        </w:rPr>
        <w:t>ểm</w:t>
      </w:r>
      <w:r>
        <w:rPr>
          <w:bCs/>
          <w:sz w:val="28"/>
          <w:szCs w:val="28"/>
          <w:lang w:val="nl-NL"/>
        </w:rPr>
        <w:t xml:space="preserve"> tra, </w:t>
      </w:r>
      <w:r w:rsidRPr="00F71ED8">
        <w:rPr>
          <w:bCs/>
          <w:sz w:val="28"/>
          <w:szCs w:val="28"/>
          <w:lang w:val="nl-NL"/>
        </w:rPr>
        <w:t>đảm</w:t>
      </w:r>
      <w:r>
        <w:rPr>
          <w:bCs/>
          <w:sz w:val="28"/>
          <w:szCs w:val="28"/>
          <w:lang w:val="nl-NL"/>
        </w:rPr>
        <w:t xml:space="preserve"> b</w:t>
      </w:r>
      <w:r w:rsidRPr="00F71ED8">
        <w:rPr>
          <w:bCs/>
          <w:sz w:val="28"/>
          <w:szCs w:val="28"/>
          <w:lang w:val="nl-NL"/>
        </w:rPr>
        <w:t>ảo</w:t>
      </w:r>
      <w:r>
        <w:rPr>
          <w:bCs/>
          <w:sz w:val="28"/>
          <w:szCs w:val="28"/>
          <w:lang w:val="nl-NL"/>
        </w:rPr>
        <w:t xml:space="preserve"> an to</w:t>
      </w:r>
      <w:r w:rsidRPr="00F71ED8">
        <w:rPr>
          <w:bCs/>
          <w:sz w:val="28"/>
          <w:szCs w:val="28"/>
          <w:lang w:val="nl-NL"/>
        </w:rPr>
        <w:t>àn</w:t>
      </w:r>
      <w:r>
        <w:rPr>
          <w:bCs/>
          <w:sz w:val="28"/>
          <w:szCs w:val="28"/>
          <w:lang w:val="nl-NL"/>
        </w:rPr>
        <w:t xml:space="preserve"> lư</w:t>
      </w:r>
      <w:r w:rsidRPr="00F71ED8">
        <w:rPr>
          <w:bCs/>
          <w:sz w:val="28"/>
          <w:szCs w:val="28"/>
          <w:lang w:val="nl-NL"/>
        </w:rPr>
        <w:t>ới</w:t>
      </w:r>
      <w:r>
        <w:rPr>
          <w:bCs/>
          <w:sz w:val="28"/>
          <w:szCs w:val="28"/>
          <w:lang w:val="nl-NL"/>
        </w:rPr>
        <w:t xml:space="preserve"> </w:t>
      </w:r>
      <w:r w:rsidRPr="00F71ED8">
        <w:rPr>
          <w:bCs/>
          <w:sz w:val="28"/>
          <w:szCs w:val="28"/>
          <w:lang w:val="nl-NL"/>
        </w:rPr>
        <w:t>đ</w:t>
      </w:r>
      <w:r>
        <w:rPr>
          <w:bCs/>
          <w:sz w:val="28"/>
          <w:szCs w:val="28"/>
          <w:lang w:val="nl-NL"/>
        </w:rPr>
        <w:t>i</w:t>
      </w:r>
      <w:r w:rsidRPr="00F71ED8">
        <w:rPr>
          <w:bCs/>
          <w:sz w:val="28"/>
          <w:szCs w:val="28"/>
          <w:lang w:val="nl-NL"/>
        </w:rPr>
        <w:t>ện</w:t>
      </w:r>
      <w:r>
        <w:rPr>
          <w:bCs/>
          <w:sz w:val="28"/>
          <w:szCs w:val="28"/>
          <w:lang w:val="nl-NL"/>
        </w:rPr>
        <w:t>, b</w:t>
      </w:r>
      <w:r w:rsidRPr="00F71ED8">
        <w:rPr>
          <w:bCs/>
          <w:sz w:val="28"/>
          <w:szCs w:val="28"/>
          <w:lang w:val="nl-NL"/>
        </w:rPr>
        <w:t>ố</w:t>
      </w:r>
      <w:r>
        <w:rPr>
          <w:bCs/>
          <w:sz w:val="28"/>
          <w:szCs w:val="28"/>
          <w:lang w:val="nl-NL"/>
        </w:rPr>
        <w:t xml:space="preserve"> tr</w:t>
      </w:r>
      <w:r w:rsidRPr="00F71ED8">
        <w:rPr>
          <w:bCs/>
          <w:sz w:val="28"/>
          <w:szCs w:val="28"/>
          <w:lang w:val="nl-NL"/>
        </w:rPr>
        <w:t>í</w:t>
      </w:r>
      <w:r>
        <w:rPr>
          <w:bCs/>
          <w:sz w:val="28"/>
          <w:szCs w:val="28"/>
          <w:lang w:val="nl-NL"/>
        </w:rPr>
        <w:t xml:space="preserve"> l</w:t>
      </w:r>
      <w:r w:rsidRPr="00F71ED8">
        <w:rPr>
          <w:bCs/>
          <w:sz w:val="28"/>
          <w:szCs w:val="28"/>
          <w:lang w:val="nl-NL"/>
        </w:rPr>
        <w:t>ực</w:t>
      </w:r>
      <w:r>
        <w:rPr>
          <w:bCs/>
          <w:sz w:val="28"/>
          <w:szCs w:val="28"/>
          <w:lang w:val="nl-NL"/>
        </w:rPr>
        <w:t xml:space="preserve"> lư</w:t>
      </w:r>
      <w:r w:rsidRPr="00F71ED8">
        <w:rPr>
          <w:bCs/>
          <w:sz w:val="28"/>
          <w:szCs w:val="28"/>
          <w:lang w:val="nl-NL"/>
        </w:rPr>
        <w:t>ợng</w:t>
      </w:r>
      <w:r>
        <w:rPr>
          <w:bCs/>
          <w:sz w:val="28"/>
          <w:szCs w:val="28"/>
          <w:lang w:val="nl-NL"/>
        </w:rPr>
        <w:t xml:space="preserve"> s</w:t>
      </w:r>
      <w:r w:rsidRPr="00F71ED8">
        <w:rPr>
          <w:bCs/>
          <w:sz w:val="28"/>
          <w:szCs w:val="28"/>
          <w:lang w:val="nl-NL"/>
        </w:rPr>
        <w:t>ẵn</w:t>
      </w:r>
      <w:r>
        <w:rPr>
          <w:bCs/>
          <w:sz w:val="28"/>
          <w:szCs w:val="28"/>
          <w:lang w:val="nl-NL"/>
        </w:rPr>
        <w:t xml:space="preserve"> s</w:t>
      </w:r>
      <w:r w:rsidRPr="00F71ED8">
        <w:rPr>
          <w:bCs/>
          <w:sz w:val="28"/>
          <w:szCs w:val="28"/>
          <w:lang w:val="nl-NL"/>
        </w:rPr>
        <w:t>àn</w:t>
      </w:r>
      <w:r>
        <w:rPr>
          <w:bCs/>
          <w:sz w:val="28"/>
          <w:szCs w:val="28"/>
          <w:lang w:val="nl-NL"/>
        </w:rPr>
        <w:t>g x</w:t>
      </w:r>
      <w:r w:rsidRPr="00F71ED8">
        <w:rPr>
          <w:bCs/>
          <w:sz w:val="28"/>
          <w:szCs w:val="28"/>
          <w:lang w:val="nl-NL"/>
        </w:rPr>
        <w:t>ử</w:t>
      </w:r>
      <w:r>
        <w:rPr>
          <w:bCs/>
          <w:sz w:val="28"/>
          <w:szCs w:val="28"/>
          <w:lang w:val="nl-NL"/>
        </w:rPr>
        <w:t xml:space="preserve"> l</w:t>
      </w:r>
      <w:r w:rsidRPr="00F71ED8">
        <w:rPr>
          <w:bCs/>
          <w:sz w:val="28"/>
          <w:szCs w:val="28"/>
          <w:lang w:val="nl-NL"/>
        </w:rPr>
        <w:t>ý</w:t>
      </w:r>
      <w:r>
        <w:rPr>
          <w:bCs/>
          <w:sz w:val="28"/>
          <w:szCs w:val="28"/>
          <w:lang w:val="nl-NL"/>
        </w:rPr>
        <w:t xml:space="preserve"> kh</w:t>
      </w:r>
      <w:r w:rsidRPr="00F71ED8">
        <w:rPr>
          <w:bCs/>
          <w:sz w:val="28"/>
          <w:szCs w:val="28"/>
          <w:lang w:val="nl-NL"/>
        </w:rPr>
        <w:t>ẩn</w:t>
      </w:r>
      <w:r>
        <w:rPr>
          <w:bCs/>
          <w:sz w:val="28"/>
          <w:szCs w:val="28"/>
          <w:lang w:val="nl-NL"/>
        </w:rPr>
        <w:t xml:space="preserve"> c</w:t>
      </w:r>
      <w:r w:rsidRPr="00F71ED8">
        <w:rPr>
          <w:bCs/>
          <w:sz w:val="28"/>
          <w:szCs w:val="28"/>
          <w:lang w:val="nl-NL"/>
        </w:rPr>
        <w:t>ấp</w:t>
      </w:r>
      <w:r>
        <w:rPr>
          <w:bCs/>
          <w:sz w:val="28"/>
          <w:szCs w:val="28"/>
          <w:lang w:val="nl-NL"/>
        </w:rPr>
        <w:t xml:space="preserve"> c</w:t>
      </w:r>
      <w:r w:rsidRPr="00F71ED8">
        <w:rPr>
          <w:bCs/>
          <w:sz w:val="28"/>
          <w:szCs w:val="28"/>
          <w:lang w:val="nl-NL"/>
        </w:rPr>
        <w:t>ác</w:t>
      </w:r>
      <w:r>
        <w:rPr>
          <w:bCs/>
          <w:sz w:val="28"/>
          <w:szCs w:val="28"/>
          <w:lang w:val="nl-NL"/>
        </w:rPr>
        <w:t xml:space="preserve"> s</w:t>
      </w:r>
      <w:r w:rsidRPr="00F71ED8">
        <w:rPr>
          <w:bCs/>
          <w:sz w:val="28"/>
          <w:szCs w:val="28"/>
          <w:lang w:val="nl-NL"/>
        </w:rPr>
        <w:t>ự</w:t>
      </w:r>
      <w:r>
        <w:rPr>
          <w:bCs/>
          <w:sz w:val="28"/>
          <w:szCs w:val="28"/>
          <w:lang w:val="nl-NL"/>
        </w:rPr>
        <w:t xml:space="preserve"> c</w:t>
      </w:r>
      <w:r w:rsidRPr="00F71ED8">
        <w:rPr>
          <w:bCs/>
          <w:sz w:val="28"/>
          <w:szCs w:val="28"/>
          <w:lang w:val="nl-NL"/>
        </w:rPr>
        <w:t>ố</w:t>
      </w:r>
      <w:r>
        <w:rPr>
          <w:bCs/>
          <w:sz w:val="28"/>
          <w:szCs w:val="28"/>
          <w:lang w:val="nl-NL"/>
        </w:rPr>
        <w:t xml:space="preserve"> v</w:t>
      </w:r>
      <w:r w:rsidRPr="00F71ED8">
        <w:rPr>
          <w:bCs/>
          <w:sz w:val="28"/>
          <w:szCs w:val="28"/>
          <w:lang w:val="nl-NL"/>
        </w:rPr>
        <w:t>ề</w:t>
      </w:r>
      <w:r>
        <w:rPr>
          <w:bCs/>
          <w:sz w:val="28"/>
          <w:szCs w:val="28"/>
          <w:lang w:val="nl-NL"/>
        </w:rPr>
        <w:t xml:space="preserve"> </w:t>
      </w:r>
      <w:r w:rsidRPr="00F71ED8">
        <w:rPr>
          <w:bCs/>
          <w:sz w:val="28"/>
          <w:szCs w:val="28"/>
          <w:lang w:val="nl-NL"/>
        </w:rPr>
        <w:t>đ</w:t>
      </w:r>
      <w:r>
        <w:rPr>
          <w:bCs/>
          <w:sz w:val="28"/>
          <w:szCs w:val="28"/>
          <w:lang w:val="nl-NL"/>
        </w:rPr>
        <w:t>i</w:t>
      </w:r>
      <w:r w:rsidRPr="00F71ED8">
        <w:rPr>
          <w:bCs/>
          <w:sz w:val="28"/>
          <w:szCs w:val="28"/>
          <w:lang w:val="nl-NL"/>
        </w:rPr>
        <w:t>ện</w:t>
      </w:r>
      <w:r>
        <w:rPr>
          <w:bCs/>
          <w:sz w:val="28"/>
          <w:szCs w:val="28"/>
          <w:lang w:val="nl-NL"/>
        </w:rPr>
        <w:t xml:space="preserve"> khi thi</w:t>
      </w:r>
      <w:r w:rsidRPr="00F71ED8">
        <w:rPr>
          <w:bCs/>
          <w:sz w:val="28"/>
          <w:szCs w:val="28"/>
          <w:lang w:val="nl-NL"/>
        </w:rPr>
        <w:t>ê</w:t>
      </w:r>
      <w:r>
        <w:rPr>
          <w:bCs/>
          <w:sz w:val="28"/>
          <w:szCs w:val="28"/>
          <w:lang w:val="nl-NL"/>
        </w:rPr>
        <w:t>n tai x</w:t>
      </w:r>
      <w:r w:rsidRPr="00F71ED8">
        <w:rPr>
          <w:bCs/>
          <w:sz w:val="28"/>
          <w:szCs w:val="28"/>
          <w:lang w:val="nl-NL"/>
        </w:rPr>
        <w:t>ảy</w:t>
      </w:r>
      <w:r>
        <w:rPr>
          <w:bCs/>
          <w:sz w:val="28"/>
          <w:szCs w:val="28"/>
          <w:lang w:val="nl-NL"/>
        </w:rPr>
        <w:t xml:space="preserve"> ra; </w:t>
      </w:r>
      <w:r w:rsidRPr="00F71ED8">
        <w:rPr>
          <w:bCs/>
          <w:sz w:val="28"/>
          <w:szCs w:val="28"/>
          <w:lang w:val="nl-NL"/>
        </w:rPr>
        <w:t>ư</w:t>
      </w:r>
      <w:r>
        <w:rPr>
          <w:bCs/>
          <w:sz w:val="28"/>
          <w:szCs w:val="28"/>
          <w:lang w:val="nl-NL"/>
        </w:rPr>
        <w:t>u ti</w:t>
      </w:r>
      <w:r w:rsidRPr="00F71ED8">
        <w:rPr>
          <w:bCs/>
          <w:sz w:val="28"/>
          <w:szCs w:val="28"/>
          <w:lang w:val="nl-NL"/>
        </w:rPr>
        <w:t>ê</w:t>
      </w:r>
      <w:r>
        <w:rPr>
          <w:bCs/>
          <w:sz w:val="28"/>
          <w:szCs w:val="28"/>
          <w:lang w:val="nl-NL"/>
        </w:rPr>
        <w:t>n c</w:t>
      </w:r>
      <w:r w:rsidRPr="00F71ED8">
        <w:rPr>
          <w:bCs/>
          <w:sz w:val="28"/>
          <w:szCs w:val="28"/>
          <w:lang w:val="nl-NL"/>
        </w:rPr>
        <w:t>ấp</w:t>
      </w:r>
      <w:r>
        <w:rPr>
          <w:bCs/>
          <w:sz w:val="28"/>
          <w:szCs w:val="28"/>
          <w:lang w:val="nl-NL"/>
        </w:rPr>
        <w:t xml:space="preserve"> </w:t>
      </w:r>
      <w:r w:rsidRPr="00F71ED8">
        <w:rPr>
          <w:bCs/>
          <w:sz w:val="28"/>
          <w:szCs w:val="28"/>
          <w:lang w:val="nl-NL"/>
        </w:rPr>
        <w:t>đ</w:t>
      </w:r>
      <w:r>
        <w:rPr>
          <w:bCs/>
          <w:sz w:val="28"/>
          <w:szCs w:val="28"/>
          <w:lang w:val="nl-NL"/>
        </w:rPr>
        <w:t>i</w:t>
      </w:r>
      <w:r w:rsidRPr="00F71ED8">
        <w:rPr>
          <w:bCs/>
          <w:sz w:val="28"/>
          <w:szCs w:val="28"/>
          <w:lang w:val="nl-NL"/>
        </w:rPr>
        <w:t>ện</w:t>
      </w:r>
      <w:r>
        <w:rPr>
          <w:bCs/>
          <w:sz w:val="28"/>
          <w:szCs w:val="28"/>
          <w:lang w:val="nl-NL"/>
        </w:rPr>
        <w:t xml:space="preserve"> cho c</w:t>
      </w:r>
      <w:r w:rsidRPr="00F71ED8">
        <w:rPr>
          <w:bCs/>
          <w:sz w:val="28"/>
          <w:szCs w:val="28"/>
          <w:lang w:val="nl-NL"/>
        </w:rPr>
        <w:t>ác</w:t>
      </w:r>
      <w:r>
        <w:rPr>
          <w:bCs/>
          <w:sz w:val="28"/>
          <w:szCs w:val="28"/>
          <w:lang w:val="nl-NL"/>
        </w:rPr>
        <w:t xml:space="preserve"> tr</w:t>
      </w:r>
      <w:r w:rsidRPr="00F71ED8">
        <w:rPr>
          <w:bCs/>
          <w:sz w:val="28"/>
          <w:szCs w:val="28"/>
          <w:lang w:val="nl-NL"/>
        </w:rPr>
        <w:t>ạm</w:t>
      </w:r>
      <w:r>
        <w:rPr>
          <w:bCs/>
          <w:sz w:val="28"/>
          <w:szCs w:val="28"/>
          <w:lang w:val="nl-NL"/>
        </w:rPr>
        <w:t xml:space="preserve"> h</w:t>
      </w:r>
      <w:r w:rsidRPr="00F71ED8">
        <w:rPr>
          <w:bCs/>
          <w:sz w:val="28"/>
          <w:szCs w:val="28"/>
          <w:lang w:val="nl-NL"/>
        </w:rPr>
        <w:t>ạ</w:t>
      </w:r>
      <w:r>
        <w:rPr>
          <w:bCs/>
          <w:sz w:val="28"/>
          <w:szCs w:val="28"/>
          <w:lang w:val="nl-NL"/>
        </w:rPr>
        <w:t xml:space="preserve"> th</w:t>
      </w:r>
      <w:r w:rsidRPr="00F71ED8">
        <w:rPr>
          <w:bCs/>
          <w:sz w:val="28"/>
          <w:szCs w:val="28"/>
          <w:lang w:val="nl-NL"/>
        </w:rPr>
        <w:t>ế</w:t>
      </w:r>
      <w:r>
        <w:rPr>
          <w:bCs/>
          <w:sz w:val="28"/>
          <w:szCs w:val="28"/>
          <w:lang w:val="nl-NL"/>
        </w:rPr>
        <w:t xml:space="preserve"> c</w:t>
      </w:r>
      <w:r w:rsidRPr="00F71ED8">
        <w:rPr>
          <w:bCs/>
          <w:sz w:val="28"/>
          <w:szCs w:val="28"/>
          <w:lang w:val="nl-NL"/>
        </w:rPr>
        <w:t>ủa</w:t>
      </w:r>
      <w:r>
        <w:rPr>
          <w:bCs/>
          <w:sz w:val="28"/>
          <w:szCs w:val="28"/>
          <w:lang w:val="nl-NL"/>
        </w:rPr>
        <w:t xml:space="preserve"> c</w:t>
      </w:r>
      <w:r w:rsidRPr="00F71ED8">
        <w:rPr>
          <w:bCs/>
          <w:sz w:val="28"/>
          <w:szCs w:val="28"/>
          <w:lang w:val="nl-NL"/>
        </w:rPr>
        <w:t>ác</w:t>
      </w:r>
      <w:r>
        <w:rPr>
          <w:bCs/>
          <w:sz w:val="28"/>
          <w:szCs w:val="28"/>
          <w:lang w:val="nl-NL"/>
        </w:rPr>
        <w:t xml:space="preserve"> nh</w:t>
      </w:r>
      <w:r w:rsidRPr="00F71ED8">
        <w:rPr>
          <w:bCs/>
          <w:sz w:val="28"/>
          <w:szCs w:val="28"/>
          <w:lang w:val="nl-NL"/>
        </w:rPr>
        <w:t>à</w:t>
      </w:r>
      <w:r>
        <w:rPr>
          <w:bCs/>
          <w:sz w:val="28"/>
          <w:szCs w:val="28"/>
          <w:lang w:val="nl-NL"/>
        </w:rPr>
        <w:t xml:space="preserve"> m</w:t>
      </w:r>
      <w:r w:rsidRPr="00F71ED8">
        <w:rPr>
          <w:bCs/>
          <w:sz w:val="28"/>
          <w:szCs w:val="28"/>
          <w:lang w:val="nl-NL"/>
        </w:rPr>
        <w:t>áy</w:t>
      </w:r>
      <w:r>
        <w:rPr>
          <w:bCs/>
          <w:sz w:val="28"/>
          <w:szCs w:val="28"/>
          <w:lang w:val="nl-NL"/>
        </w:rPr>
        <w:t xml:space="preserve"> th</w:t>
      </w:r>
      <w:r w:rsidRPr="00F71ED8">
        <w:rPr>
          <w:bCs/>
          <w:sz w:val="28"/>
          <w:szCs w:val="28"/>
          <w:lang w:val="nl-NL"/>
        </w:rPr>
        <w:t>ủy</w:t>
      </w:r>
      <w:r>
        <w:rPr>
          <w:bCs/>
          <w:sz w:val="28"/>
          <w:szCs w:val="28"/>
          <w:lang w:val="nl-NL"/>
        </w:rPr>
        <w:t xml:space="preserve"> </w:t>
      </w:r>
      <w:r w:rsidRPr="00F71ED8">
        <w:rPr>
          <w:bCs/>
          <w:sz w:val="28"/>
          <w:szCs w:val="28"/>
          <w:lang w:val="nl-NL"/>
        </w:rPr>
        <w:t>đ</w:t>
      </w:r>
      <w:r>
        <w:rPr>
          <w:bCs/>
          <w:sz w:val="28"/>
          <w:szCs w:val="28"/>
          <w:lang w:val="nl-NL"/>
        </w:rPr>
        <w:t>i</w:t>
      </w:r>
      <w:r w:rsidRPr="00F71ED8">
        <w:rPr>
          <w:bCs/>
          <w:sz w:val="28"/>
          <w:szCs w:val="28"/>
          <w:lang w:val="nl-NL"/>
        </w:rPr>
        <w:t>ện</w:t>
      </w:r>
      <w:r>
        <w:rPr>
          <w:bCs/>
          <w:sz w:val="28"/>
          <w:szCs w:val="28"/>
          <w:lang w:val="nl-NL"/>
        </w:rPr>
        <w:t xml:space="preserve"> nh</w:t>
      </w:r>
      <w:r w:rsidRPr="00F71ED8">
        <w:rPr>
          <w:bCs/>
          <w:sz w:val="28"/>
          <w:szCs w:val="28"/>
          <w:lang w:val="nl-NL"/>
        </w:rPr>
        <w:t>ằm</w:t>
      </w:r>
      <w:r>
        <w:rPr>
          <w:bCs/>
          <w:sz w:val="28"/>
          <w:szCs w:val="28"/>
          <w:lang w:val="nl-NL"/>
        </w:rPr>
        <w:t xml:space="preserve"> </w:t>
      </w:r>
      <w:r w:rsidRPr="00F71ED8">
        <w:rPr>
          <w:bCs/>
          <w:sz w:val="28"/>
          <w:szCs w:val="28"/>
          <w:lang w:val="nl-NL"/>
        </w:rPr>
        <w:t>đảm</w:t>
      </w:r>
      <w:r>
        <w:rPr>
          <w:bCs/>
          <w:sz w:val="28"/>
          <w:szCs w:val="28"/>
          <w:lang w:val="nl-NL"/>
        </w:rPr>
        <w:t xml:space="preserve"> b</w:t>
      </w:r>
      <w:r w:rsidRPr="00F71ED8">
        <w:rPr>
          <w:bCs/>
          <w:sz w:val="28"/>
          <w:szCs w:val="28"/>
          <w:lang w:val="nl-NL"/>
        </w:rPr>
        <w:t>ảo</w:t>
      </w:r>
      <w:r>
        <w:rPr>
          <w:bCs/>
          <w:sz w:val="28"/>
          <w:szCs w:val="28"/>
          <w:lang w:val="nl-NL"/>
        </w:rPr>
        <w:t xml:space="preserve"> c</w:t>
      </w:r>
      <w:r w:rsidRPr="00F71ED8">
        <w:rPr>
          <w:bCs/>
          <w:sz w:val="28"/>
          <w:szCs w:val="28"/>
          <w:lang w:val="nl-NL"/>
        </w:rPr>
        <w:t>ô</w:t>
      </w:r>
      <w:r>
        <w:rPr>
          <w:bCs/>
          <w:sz w:val="28"/>
          <w:szCs w:val="28"/>
          <w:lang w:val="nl-NL"/>
        </w:rPr>
        <w:t>ng t</w:t>
      </w:r>
      <w:r w:rsidRPr="00F71ED8">
        <w:rPr>
          <w:bCs/>
          <w:sz w:val="28"/>
          <w:szCs w:val="28"/>
          <w:lang w:val="nl-NL"/>
        </w:rPr>
        <w:t>ác</w:t>
      </w:r>
      <w:r>
        <w:rPr>
          <w:bCs/>
          <w:sz w:val="28"/>
          <w:szCs w:val="28"/>
          <w:lang w:val="nl-NL"/>
        </w:rPr>
        <w:t xml:space="preserve"> v</w:t>
      </w:r>
      <w:r w:rsidRPr="00F71ED8">
        <w:rPr>
          <w:bCs/>
          <w:sz w:val="28"/>
          <w:szCs w:val="28"/>
          <w:lang w:val="nl-NL"/>
        </w:rPr>
        <w:t>ận</w:t>
      </w:r>
      <w:r>
        <w:rPr>
          <w:bCs/>
          <w:sz w:val="28"/>
          <w:szCs w:val="28"/>
          <w:lang w:val="nl-NL"/>
        </w:rPr>
        <w:t xml:space="preserve"> h</w:t>
      </w:r>
      <w:r w:rsidRPr="00F71ED8">
        <w:rPr>
          <w:bCs/>
          <w:sz w:val="28"/>
          <w:szCs w:val="28"/>
          <w:lang w:val="nl-NL"/>
        </w:rPr>
        <w:t>ành</w:t>
      </w:r>
      <w:r>
        <w:rPr>
          <w:bCs/>
          <w:sz w:val="28"/>
          <w:szCs w:val="28"/>
          <w:lang w:val="nl-NL"/>
        </w:rPr>
        <w:t xml:space="preserve"> h</w:t>
      </w:r>
      <w:r w:rsidRPr="00F71ED8">
        <w:rPr>
          <w:bCs/>
          <w:sz w:val="28"/>
          <w:szCs w:val="28"/>
          <w:lang w:val="nl-NL"/>
        </w:rPr>
        <w:t>ồ</w:t>
      </w:r>
      <w:r>
        <w:rPr>
          <w:bCs/>
          <w:sz w:val="28"/>
          <w:szCs w:val="28"/>
          <w:lang w:val="nl-NL"/>
        </w:rPr>
        <w:t xml:space="preserve"> ch</w:t>
      </w:r>
      <w:r w:rsidRPr="00F71ED8">
        <w:rPr>
          <w:bCs/>
          <w:sz w:val="28"/>
          <w:szCs w:val="28"/>
          <w:lang w:val="nl-NL"/>
        </w:rPr>
        <w:t>ứa</w:t>
      </w:r>
      <w:r w:rsidR="003822EA">
        <w:rPr>
          <w:bCs/>
          <w:sz w:val="28"/>
          <w:szCs w:val="28"/>
          <w:lang w:val="nl-NL"/>
        </w:rPr>
        <w:t xml:space="preserve"> trong t</w:t>
      </w:r>
      <w:r w:rsidR="003822EA" w:rsidRPr="003822EA">
        <w:rPr>
          <w:bCs/>
          <w:sz w:val="28"/>
          <w:szCs w:val="28"/>
          <w:lang w:val="nl-NL"/>
        </w:rPr>
        <w:t>ình</w:t>
      </w:r>
      <w:r w:rsidR="003822EA">
        <w:rPr>
          <w:bCs/>
          <w:sz w:val="28"/>
          <w:szCs w:val="28"/>
          <w:lang w:val="nl-NL"/>
        </w:rPr>
        <w:t xml:space="preserve"> hu</w:t>
      </w:r>
      <w:r w:rsidR="003822EA" w:rsidRPr="003822EA">
        <w:rPr>
          <w:bCs/>
          <w:sz w:val="28"/>
          <w:szCs w:val="28"/>
          <w:lang w:val="nl-NL"/>
        </w:rPr>
        <w:t>ống</w:t>
      </w:r>
      <w:r w:rsidR="003822EA">
        <w:rPr>
          <w:bCs/>
          <w:sz w:val="28"/>
          <w:szCs w:val="28"/>
          <w:lang w:val="nl-NL"/>
        </w:rPr>
        <w:t xml:space="preserve"> kh</w:t>
      </w:r>
      <w:r w:rsidR="003822EA" w:rsidRPr="003822EA">
        <w:rPr>
          <w:bCs/>
          <w:sz w:val="28"/>
          <w:szCs w:val="28"/>
          <w:lang w:val="nl-NL"/>
        </w:rPr>
        <w:t>ẩn</w:t>
      </w:r>
      <w:r w:rsidR="003822EA">
        <w:rPr>
          <w:bCs/>
          <w:sz w:val="28"/>
          <w:szCs w:val="28"/>
          <w:lang w:val="nl-NL"/>
        </w:rPr>
        <w:t xml:space="preserve"> c</w:t>
      </w:r>
      <w:r w:rsidR="003822EA" w:rsidRPr="003822EA">
        <w:rPr>
          <w:bCs/>
          <w:sz w:val="28"/>
          <w:szCs w:val="28"/>
          <w:lang w:val="nl-NL"/>
        </w:rPr>
        <w:t>ấp</w:t>
      </w:r>
      <w:r w:rsidR="003822EA">
        <w:rPr>
          <w:bCs/>
          <w:sz w:val="28"/>
          <w:szCs w:val="28"/>
          <w:lang w:val="nl-NL"/>
        </w:rPr>
        <w:t>.</w:t>
      </w:r>
    </w:p>
    <w:p w:rsidR="00092657" w:rsidRPr="00092657" w:rsidRDefault="00092657" w:rsidP="001C6729">
      <w:pPr>
        <w:pStyle w:val="BodyText3"/>
        <w:numPr>
          <w:ilvl w:val="0"/>
          <w:numId w:val="2"/>
        </w:numPr>
        <w:tabs>
          <w:tab w:val="left" w:pos="993"/>
        </w:tabs>
        <w:spacing w:before="120"/>
        <w:ind w:left="0" w:firstLine="709"/>
        <w:jc w:val="both"/>
        <w:rPr>
          <w:bCs/>
          <w:sz w:val="28"/>
          <w:szCs w:val="28"/>
          <w:lang w:val="nl-NL"/>
        </w:rPr>
      </w:pPr>
      <w:r w:rsidRPr="00092657">
        <w:rPr>
          <w:sz w:val="28"/>
          <w:szCs w:val="28"/>
        </w:rPr>
        <w:t>Sở Thông tin &amp; Truyền thông chủ trì kiểm tra việc phối hợp mạng vô tuyến điện phục vụ công tác PCTT và TKCN năm 2017 giữa các đơn vị: Ban chỉ huy PCTT &amp; TKCN tỉnh</w:t>
      </w:r>
      <w:r>
        <w:rPr>
          <w:sz w:val="28"/>
          <w:szCs w:val="28"/>
        </w:rPr>
        <w:t>,</w:t>
      </w:r>
      <w:r w:rsidRPr="00092657">
        <w:rPr>
          <w:sz w:val="28"/>
          <w:szCs w:val="28"/>
        </w:rPr>
        <w:t xml:space="preserve"> Ban thông tin của Công an tỉnh, Ban thông tin của Bộ chỉ huy Quân sự tỉnh và Bộ chỉ huy Bộ đội Biên phòng tỉnh, Đài KTTV tỉnh. Kiểm tra công tác chuẩn bị PCTT và TKCN tại các hồ chứa nước lớn, thủy điện và một số trạm viễn thông, tuyến biển trên địa bàn tỉnh.</w:t>
      </w:r>
    </w:p>
    <w:p w:rsidR="001C6729" w:rsidRPr="001C6729" w:rsidRDefault="001C6729" w:rsidP="001C6729">
      <w:pPr>
        <w:pStyle w:val="BodyText3"/>
        <w:numPr>
          <w:ilvl w:val="0"/>
          <w:numId w:val="2"/>
        </w:numPr>
        <w:tabs>
          <w:tab w:val="left" w:pos="993"/>
        </w:tabs>
        <w:spacing w:before="120"/>
        <w:ind w:left="0" w:firstLine="709"/>
        <w:jc w:val="both"/>
        <w:rPr>
          <w:bCs/>
          <w:sz w:val="28"/>
          <w:szCs w:val="28"/>
          <w:lang w:val="nl-NL"/>
        </w:rPr>
      </w:pPr>
      <w:r w:rsidRPr="001C6729">
        <w:rPr>
          <w:bCs/>
          <w:sz w:val="28"/>
          <w:szCs w:val="28"/>
          <w:lang w:val="nl-NL"/>
        </w:rPr>
        <w:t xml:space="preserve">Rà soát, kiểm tra phương án sơ tán dân vùng có nguy cơ lũ quét, sạt lở đất ở vùng núi, vùng gò đồi, vùng ven sông suối, ven biển; vùng thấp trũng để sẵn sàng di dời đến nơi an toàn khi cần thiết.      </w:t>
      </w:r>
    </w:p>
    <w:p w:rsidR="001C6729" w:rsidRPr="001C6729" w:rsidRDefault="00253CBD" w:rsidP="001C6729">
      <w:pPr>
        <w:pStyle w:val="BodyText3"/>
        <w:spacing w:before="120" w:line="276" w:lineRule="auto"/>
        <w:ind w:firstLine="720"/>
        <w:jc w:val="both"/>
        <w:rPr>
          <w:sz w:val="28"/>
          <w:szCs w:val="28"/>
          <w:lang w:val="nl-NL"/>
        </w:rPr>
      </w:pPr>
      <w:r>
        <w:rPr>
          <w:bCs/>
          <w:sz w:val="28"/>
          <w:szCs w:val="28"/>
          <w:lang w:val="nl-NL"/>
        </w:rPr>
        <w:t>10</w:t>
      </w:r>
      <w:r w:rsidR="001C6729" w:rsidRPr="001C6729">
        <w:rPr>
          <w:bCs/>
          <w:sz w:val="28"/>
          <w:szCs w:val="28"/>
          <w:lang w:val="nl-NL"/>
        </w:rPr>
        <w:t>. C</w:t>
      </w:r>
      <w:r w:rsidR="001C6729" w:rsidRPr="001C6729">
        <w:rPr>
          <w:sz w:val="28"/>
          <w:szCs w:val="28"/>
          <w:lang w:val="nl-NL"/>
        </w:rPr>
        <w:t xml:space="preserve">hủ đầu tư các công trình thủy lợi, giao thông, xây dựng kè bảo vệ bờ biển, cấp thoát nước, cầu cống và nhà cao tầng </w:t>
      </w:r>
      <w:r w:rsidR="001C6729" w:rsidRPr="001C6729">
        <w:rPr>
          <w:color w:val="000000"/>
          <w:sz w:val="28"/>
          <w:szCs w:val="28"/>
          <w:lang w:val="nl-NL"/>
        </w:rPr>
        <w:t xml:space="preserve">đang thi công </w:t>
      </w:r>
      <w:r w:rsidR="001C6729" w:rsidRPr="001C6729">
        <w:rPr>
          <w:sz w:val="28"/>
          <w:szCs w:val="28"/>
          <w:lang w:val="nl-NL"/>
        </w:rPr>
        <w:t xml:space="preserve">có phương án đảm bảo an toàn về người và phương tiện, thiết bị vật tư thi công; nạo vét, khơi thông dòng chảy hệ thống thoát nước tránh  ngập úng cục bộ xảy ra. </w:t>
      </w:r>
    </w:p>
    <w:p w:rsidR="001C6729" w:rsidRPr="001C6729" w:rsidRDefault="00F71ED8" w:rsidP="001C6729">
      <w:pPr>
        <w:pStyle w:val="BodyText3"/>
        <w:tabs>
          <w:tab w:val="left" w:pos="993"/>
        </w:tabs>
        <w:spacing w:before="120"/>
        <w:ind w:firstLine="709"/>
        <w:jc w:val="both"/>
        <w:rPr>
          <w:sz w:val="28"/>
          <w:szCs w:val="28"/>
          <w:lang w:val="nl-NL"/>
        </w:rPr>
      </w:pPr>
      <w:r>
        <w:rPr>
          <w:sz w:val="28"/>
          <w:szCs w:val="28"/>
          <w:lang w:val="nl-NL"/>
        </w:rPr>
        <w:t>1</w:t>
      </w:r>
      <w:r w:rsidR="00253CBD">
        <w:rPr>
          <w:sz w:val="28"/>
          <w:szCs w:val="28"/>
          <w:lang w:val="nl-NL"/>
        </w:rPr>
        <w:t>1</w:t>
      </w:r>
      <w:r w:rsidR="001C6729" w:rsidRPr="001C6729">
        <w:rPr>
          <w:sz w:val="28"/>
          <w:szCs w:val="28"/>
          <w:lang w:val="nl-NL"/>
        </w:rPr>
        <w:t>.</w:t>
      </w:r>
      <w:r w:rsidR="001C6729">
        <w:rPr>
          <w:sz w:val="28"/>
          <w:szCs w:val="28"/>
          <w:lang w:val="nl-NL"/>
        </w:rPr>
        <w:t xml:space="preserve"> </w:t>
      </w:r>
      <w:r w:rsidR="001C6729" w:rsidRPr="001C6729">
        <w:rPr>
          <w:sz w:val="28"/>
          <w:szCs w:val="28"/>
          <w:lang w:val="nl-NL"/>
        </w:rPr>
        <w:t>Tổ chức phân luồng giao thông; cảnh báo cho người dân biết các khu vực đang thi công ở thành phố Huế, khu vực nguy hiểm, vùng có nguy cơ  lũ quét, sạt lở đất, các khu vực ngầm tràn nguy hiểm để phòng tránh các tai nạn có thể xảy ra</w:t>
      </w:r>
      <w:r w:rsidR="002F5FC4">
        <w:rPr>
          <w:sz w:val="28"/>
          <w:szCs w:val="28"/>
          <w:lang w:val="nl-NL"/>
        </w:rPr>
        <w:t>.</w:t>
      </w:r>
      <w:r w:rsidR="001C6729" w:rsidRPr="001C6729">
        <w:rPr>
          <w:sz w:val="28"/>
          <w:szCs w:val="28"/>
          <w:lang w:val="nl-NL"/>
        </w:rPr>
        <w:t xml:space="preserve"> </w:t>
      </w:r>
    </w:p>
    <w:p w:rsidR="00A67EA9" w:rsidRPr="00DF0D92" w:rsidRDefault="00092657" w:rsidP="00DF0D92">
      <w:pPr>
        <w:spacing w:before="120"/>
        <w:ind w:firstLine="720"/>
        <w:jc w:val="both"/>
        <w:rPr>
          <w:color w:val="000000"/>
          <w:sz w:val="28"/>
          <w:szCs w:val="28"/>
          <w:lang w:val="nl-NL"/>
        </w:rPr>
      </w:pPr>
      <w:r>
        <w:rPr>
          <w:color w:val="000000"/>
          <w:sz w:val="28"/>
          <w:szCs w:val="28"/>
          <w:lang w:val="nl-NL"/>
        </w:rPr>
        <w:t>1</w:t>
      </w:r>
      <w:r w:rsidR="002F5FC4">
        <w:rPr>
          <w:color w:val="000000"/>
          <w:sz w:val="28"/>
          <w:szCs w:val="28"/>
          <w:lang w:val="nl-NL"/>
        </w:rPr>
        <w:t>2</w:t>
      </w:r>
      <w:r w:rsidR="00A67EA9" w:rsidRPr="00DF0D92">
        <w:rPr>
          <w:color w:val="000000"/>
          <w:sz w:val="28"/>
          <w:szCs w:val="28"/>
          <w:lang w:val="nl-NL"/>
        </w:rPr>
        <w:t>. Tổ chức trực ban</w:t>
      </w:r>
      <w:r w:rsidR="007D2B5A" w:rsidRPr="00DF0D92">
        <w:rPr>
          <w:color w:val="000000"/>
          <w:sz w:val="28"/>
          <w:szCs w:val="28"/>
          <w:lang w:val="nl-NL"/>
        </w:rPr>
        <w:t xml:space="preserve"> </w:t>
      </w:r>
      <w:r w:rsidR="00A7629B" w:rsidRPr="00DF0D92">
        <w:rPr>
          <w:color w:val="000000"/>
          <w:sz w:val="28"/>
          <w:szCs w:val="28"/>
          <w:lang w:val="nl-NL"/>
        </w:rPr>
        <w:t xml:space="preserve">nghiêm túc </w:t>
      </w:r>
      <w:r w:rsidR="00A67EA9" w:rsidRPr="00DF0D92">
        <w:rPr>
          <w:color w:val="000000"/>
          <w:sz w:val="28"/>
          <w:szCs w:val="28"/>
          <w:lang w:val="nl-NL"/>
        </w:rPr>
        <w:t>24/24</w:t>
      </w:r>
      <w:r w:rsidR="00A7629B" w:rsidRPr="00DF0D92">
        <w:rPr>
          <w:color w:val="000000"/>
          <w:sz w:val="28"/>
          <w:szCs w:val="28"/>
          <w:lang w:val="nl-NL"/>
        </w:rPr>
        <w:t xml:space="preserve"> giờ</w:t>
      </w:r>
      <w:r w:rsidR="00C3130D" w:rsidRPr="00DF0D92">
        <w:rPr>
          <w:color w:val="000000"/>
          <w:sz w:val="28"/>
          <w:szCs w:val="28"/>
          <w:lang w:val="nl-NL"/>
        </w:rPr>
        <w:t xml:space="preserve">, duy trì thông tin liên lạc, </w:t>
      </w:r>
      <w:r w:rsidR="00A7629B" w:rsidRPr="00DF0D92">
        <w:rPr>
          <w:color w:val="000000"/>
          <w:sz w:val="28"/>
          <w:szCs w:val="28"/>
          <w:lang w:val="nl-NL"/>
        </w:rPr>
        <w:t>sẵn sàng</w:t>
      </w:r>
      <w:r w:rsidR="00C3130D" w:rsidRPr="00DF0D92">
        <w:rPr>
          <w:color w:val="000000"/>
          <w:sz w:val="28"/>
          <w:szCs w:val="28"/>
          <w:lang w:val="nl-NL"/>
        </w:rPr>
        <w:t xml:space="preserve"> lực lượng, phương tiện cứu </w:t>
      </w:r>
      <w:r w:rsidR="00CE0059" w:rsidRPr="00DF0D92">
        <w:rPr>
          <w:color w:val="000000"/>
          <w:sz w:val="28"/>
          <w:szCs w:val="28"/>
          <w:lang w:val="nl-NL"/>
        </w:rPr>
        <w:t>hộ</w:t>
      </w:r>
      <w:r w:rsidR="00C3130D" w:rsidRPr="00DF0D92">
        <w:rPr>
          <w:color w:val="000000"/>
          <w:sz w:val="28"/>
          <w:szCs w:val="28"/>
          <w:lang w:val="nl-NL"/>
        </w:rPr>
        <w:t xml:space="preserve">, cứu nạn; </w:t>
      </w:r>
      <w:r w:rsidR="00CE0059" w:rsidRPr="00DF0D92">
        <w:rPr>
          <w:color w:val="000000"/>
          <w:sz w:val="28"/>
          <w:szCs w:val="28"/>
          <w:lang w:val="nl-NL"/>
        </w:rPr>
        <w:t>chủ độn</w:t>
      </w:r>
      <w:r w:rsidR="001F3973" w:rsidRPr="00DF0D92">
        <w:rPr>
          <w:color w:val="000000"/>
          <w:sz w:val="28"/>
          <w:szCs w:val="28"/>
          <w:lang w:val="nl-NL"/>
        </w:rPr>
        <w:t xml:space="preserve">g </w:t>
      </w:r>
      <w:r w:rsidR="00C3130D" w:rsidRPr="00DF0D92">
        <w:rPr>
          <w:color w:val="000000"/>
          <w:sz w:val="28"/>
          <w:szCs w:val="28"/>
          <w:lang w:val="nl-NL"/>
        </w:rPr>
        <w:t>chuẩn bị</w:t>
      </w:r>
      <w:r w:rsidR="00A67EA9" w:rsidRPr="00DF0D92">
        <w:rPr>
          <w:color w:val="000000"/>
          <w:sz w:val="28"/>
          <w:szCs w:val="28"/>
          <w:lang w:val="nl-NL"/>
        </w:rPr>
        <w:t xml:space="preserve"> ứng phó với mọi diễn biến xấu của thời tiết</w:t>
      </w:r>
      <w:r w:rsidR="00A7629B" w:rsidRPr="00DF0D92">
        <w:rPr>
          <w:color w:val="000000"/>
          <w:sz w:val="28"/>
          <w:szCs w:val="28"/>
          <w:lang w:val="nl-NL"/>
        </w:rPr>
        <w:t xml:space="preserve"> có thể xảy ra, thường xuyên báo cáo về Ban Chỉ huy PCTT và TKCN tỉnh</w:t>
      </w:r>
      <w:r w:rsidR="00A67EA9" w:rsidRPr="00DF0D92">
        <w:rPr>
          <w:color w:val="000000"/>
          <w:sz w:val="28"/>
          <w:szCs w:val="28"/>
          <w:lang w:val="nl-NL"/>
        </w:rPr>
        <w:t>./.</w:t>
      </w:r>
    </w:p>
    <w:p w:rsidR="00A67EA9" w:rsidRPr="008C518F" w:rsidRDefault="00A67EA9" w:rsidP="001E4247">
      <w:pPr>
        <w:spacing w:before="120" w:line="24" w:lineRule="atLeast"/>
        <w:ind w:firstLine="720"/>
        <w:jc w:val="both"/>
        <w:rPr>
          <w:color w:val="000000"/>
          <w:sz w:val="26"/>
          <w:szCs w:val="26"/>
          <w:lang w:val="nl-NL"/>
        </w:rPr>
      </w:pPr>
    </w:p>
    <w:tbl>
      <w:tblPr>
        <w:tblW w:w="0" w:type="auto"/>
        <w:tblLook w:val="04A0" w:firstRow="1" w:lastRow="0" w:firstColumn="1" w:lastColumn="0" w:noHBand="0" w:noVBand="1"/>
      </w:tblPr>
      <w:tblGrid>
        <w:gridCol w:w="4503"/>
        <w:gridCol w:w="5103"/>
      </w:tblGrid>
      <w:tr w:rsidR="00036636" w:rsidRPr="00EA6EE6" w:rsidTr="00430B5C">
        <w:tc>
          <w:tcPr>
            <w:tcW w:w="4503" w:type="dxa"/>
          </w:tcPr>
          <w:p w:rsidR="00A67EA9" w:rsidRPr="00430B5C" w:rsidRDefault="00A67EA9" w:rsidP="00430B5C">
            <w:pPr>
              <w:rPr>
                <w:sz w:val="22"/>
                <w:szCs w:val="22"/>
                <w:lang w:val="nl-NL"/>
              </w:rPr>
            </w:pPr>
            <w:r w:rsidRPr="00EA6EE6">
              <w:rPr>
                <w:b/>
                <w:i/>
                <w:lang w:val="nl-NL"/>
              </w:rPr>
              <w:t>N</w:t>
            </w:r>
            <w:r w:rsidRPr="00EA6EE6">
              <w:rPr>
                <w:rFonts w:hint="eastAsia"/>
                <w:b/>
                <w:i/>
                <w:lang w:val="nl-NL"/>
              </w:rPr>
              <w:t>ơ</w:t>
            </w:r>
            <w:r w:rsidRPr="00EA6EE6">
              <w:rPr>
                <w:b/>
                <w:i/>
                <w:lang w:val="nl-NL"/>
              </w:rPr>
              <w:t>i nhận:</w:t>
            </w:r>
            <w:r w:rsidRPr="00EA6EE6">
              <w:rPr>
                <w:b/>
                <w:sz w:val="26"/>
                <w:lang w:val="nl-NL"/>
              </w:rPr>
              <w:tab/>
            </w:r>
            <w:r w:rsidRPr="00EA6EE6">
              <w:rPr>
                <w:b/>
                <w:sz w:val="26"/>
                <w:lang w:val="nl-NL"/>
              </w:rPr>
              <w:tab/>
              <w:t xml:space="preserve">         </w:t>
            </w:r>
            <w:r w:rsidRPr="00EA6EE6">
              <w:rPr>
                <w:sz w:val="26"/>
                <w:lang w:val="nl-NL"/>
              </w:rPr>
              <w:t xml:space="preserve">    </w:t>
            </w:r>
            <w:r w:rsidRPr="00EA6EE6">
              <w:rPr>
                <w:sz w:val="26"/>
                <w:lang w:val="nl-NL"/>
              </w:rPr>
              <w:tab/>
            </w:r>
            <w:r w:rsidRPr="00430B5C">
              <w:rPr>
                <w:sz w:val="22"/>
                <w:szCs w:val="22"/>
                <w:lang w:val="nl-NL"/>
              </w:rPr>
              <w:t xml:space="preserve">                   </w:t>
            </w:r>
          </w:p>
          <w:p w:rsidR="00A67EA9" w:rsidRPr="00430B5C" w:rsidRDefault="00A67EA9" w:rsidP="00CC2666">
            <w:pPr>
              <w:rPr>
                <w:sz w:val="22"/>
                <w:szCs w:val="22"/>
                <w:lang w:val="nl-NL"/>
              </w:rPr>
            </w:pPr>
            <w:r w:rsidRPr="00EA6EE6">
              <w:rPr>
                <w:sz w:val="22"/>
                <w:szCs w:val="22"/>
                <w:lang w:val="nl-NL"/>
              </w:rPr>
              <w:t>- Như trên;</w:t>
            </w:r>
            <w:r w:rsidRPr="00430B5C">
              <w:rPr>
                <w:sz w:val="22"/>
                <w:szCs w:val="22"/>
                <w:lang w:val="nl-NL"/>
              </w:rPr>
              <w:tab/>
            </w:r>
            <w:r w:rsidRPr="00430B5C">
              <w:rPr>
                <w:sz w:val="22"/>
                <w:szCs w:val="22"/>
                <w:lang w:val="nl-NL"/>
              </w:rPr>
              <w:tab/>
            </w:r>
            <w:r w:rsidRPr="00430B5C">
              <w:rPr>
                <w:sz w:val="22"/>
                <w:szCs w:val="22"/>
                <w:lang w:val="nl-NL"/>
              </w:rPr>
              <w:tab/>
            </w:r>
            <w:r w:rsidRPr="00430B5C">
              <w:rPr>
                <w:sz w:val="22"/>
                <w:szCs w:val="22"/>
                <w:lang w:val="nl-NL"/>
              </w:rPr>
              <w:tab/>
              <w:t xml:space="preserve">                 </w:t>
            </w:r>
          </w:p>
          <w:p w:rsidR="00A67EA9" w:rsidRPr="00430B5C" w:rsidRDefault="00A67EA9" w:rsidP="00CC2666">
            <w:pPr>
              <w:rPr>
                <w:sz w:val="22"/>
                <w:szCs w:val="22"/>
                <w:lang w:val="nl-NL"/>
              </w:rPr>
            </w:pPr>
            <w:r w:rsidRPr="00EA6EE6">
              <w:rPr>
                <w:sz w:val="22"/>
                <w:szCs w:val="22"/>
                <w:lang w:val="nl-NL"/>
              </w:rPr>
              <w:t>- Ban C</w:t>
            </w:r>
            <w:r w:rsidRPr="00EA6EE6">
              <w:rPr>
                <w:rFonts w:hint="eastAsia"/>
                <w:sz w:val="22"/>
                <w:szCs w:val="22"/>
                <w:lang w:val="nl-NL"/>
              </w:rPr>
              <w:t>Đ</w:t>
            </w:r>
            <w:r w:rsidRPr="00EA6EE6">
              <w:rPr>
                <w:sz w:val="22"/>
                <w:szCs w:val="22"/>
                <w:lang w:val="nl-NL"/>
              </w:rPr>
              <w:t>TW về PCTT (để b/c);</w:t>
            </w:r>
            <w:r w:rsidRPr="00EA6EE6">
              <w:rPr>
                <w:sz w:val="22"/>
                <w:szCs w:val="22"/>
                <w:lang w:val="nl-NL"/>
              </w:rPr>
              <w:tab/>
            </w:r>
            <w:r w:rsidRPr="00EA6EE6">
              <w:rPr>
                <w:sz w:val="22"/>
                <w:szCs w:val="22"/>
                <w:lang w:val="nl-NL"/>
              </w:rPr>
              <w:tab/>
              <w:t xml:space="preserve">                          </w:t>
            </w:r>
            <w:r w:rsidRPr="00430B5C">
              <w:rPr>
                <w:sz w:val="22"/>
                <w:szCs w:val="22"/>
                <w:lang w:val="nl-NL"/>
              </w:rPr>
              <w:t xml:space="preserve"> </w:t>
            </w:r>
          </w:p>
          <w:p w:rsidR="00925CFD" w:rsidRDefault="00A67EA9" w:rsidP="00CC2666">
            <w:pPr>
              <w:rPr>
                <w:sz w:val="22"/>
                <w:szCs w:val="22"/>
                <w:lang w:val="nl-NL"/>
              </w:rPr>
            </w:pPr>
            <w:r w:rsidRPr="00EA6EE6">
              <w:rPr>
                <w:sz w:val="22"/>
                <w:szCs w:val="22"/>
                <w:lang w:val="nl-NL"/>
              </w:rPr>
              <w:t xml:space="preserve">- UBQG TKCN (để b/c); </w:t>
            </w:r>
          </w:p>
          <w:p w:rsidR="00A67EA9" w:rsidRPr="00EA6EE6" w:rsidRDefault="00925CFD" w:rsidP="00CC2666">
            <w:pPr>
              <w:rPr>
                <w:sz w:val="22"/>
                <w:szCs w:val="22"/>
                <w:lang w:val="nl-NL"/>
              </w:rPr>
            </w:pPr>
            <w:r>
              <w:rPr>
                <w:sz w:val="22"/>
                <w:szCs w:val="22"/>
                <w:lang w:val="nl-NL"/>
              </w:rPr>
              <w:t xml:space="preserve">- </w:t>
            </w:r>
            <w:r w:rsidR="00AD363F">
              <w:rPr>
                <w:sz w:val="22"/>
                <w:szCs w:val="22"/>
                <w:lang w:val="nl-NL"/>
              </w:rPr>
              <w:t>V</w:t>
            </w:r>
            <w:r w:rsidR="00CF12F5">
              <w:rPr>
                <w:sz w:val="22"/>
                <w:szCs w:val="22"/>
                <w:lang w:val="nl-NL"/>
              </w:rPr>
              <w:t xml:space="preserve">P </w:t>
            </w:r>
            <w:r>
              <w:rPr>
                <w:sz w:val="22"/>
                <w:szCs w:val="22"/>
                <w:lang w:val="nl-NL"/>
              </w:rPr>
              <w:t>Tỉnh Uỷ (để b/c);</w:t>
            </w:r>
            <w:r w:rsidR="00A67EA9" w:rsidRPr="00EA6EE6">
              <w:rPr>
                <w:sz w:val="22"/>
                <w:szCs w:val="22"/>
                <w:lang w:val="nl-NL"/>
              </w:rPr>
              <w:t xml:space="preserve">        </w:t>
            </w:r>
            <w:r w:rsidR="00A67EA9" w:rsidRPr="00EA6EE6">
              <w:rPr>
                <w:sz w:val="28"/>
                <w:szCs w:val="28"/>
                <w:lang w:val="nl-NL"/>
              </w:rPr>
              <w:t xml:space="preserve">             </w:t>
            </w:r>
            <w:r w:rsidR="00A67EA9" w:rsidRPr="00EA6EE6">
              <w:rPr>
                <w:sz w:val="22"/>
                <w:szCs w:val="22"/>
                <w:lang w:val="nl-NL"/>
              </w:rPr>
              <w:t xml:space="preserve">     </w:t>
            </w:r>
          </w:p>
          <w:p w:rsidR="00A67EA9" w:rsidRDefault="00A67EA9" w:rsidP="00CC2666">
            <w:pPr>
              <w:rPr>
                <w:sz w:val="22"/>
                <w:szCs w:val="22"/>
              </w:rPr>
            </w:pPr>
            <w:r w:rsidRPr="00EA6EE6">
              <w:rPr>
                <w:sz w:val="22"/>
                <w:szCs w:val="22"/>
              </w:rPr>
              <w:t>- UBND tỉnh (để b/c);</w:t>
            </w:r>
          </w:p>
          <w:p w:rsidR="005001A0" w:rsidRPr="00EA6EE6" w:rsidRDefault="005001A0" w:rsidP="00CC2666">
            <w:pPr>
              <w:rPr>
                <w:sz w:val="22"/>
                <w:szCs w:val="22"/>
              </w:rPr>
            </w:pPr>
            <w:r>
              <w:rPr>
                <w:sz w:val="22"/>
                <w:szCs w:val="22"/>
              </w:rPr>
              <w:t>- Chi c</w:t>
            </w:r>
            <w:r w:rsidRPr="005001A0">
              <w:rPr>
                <w:sz w:val="22"/>
                <w:szCs w:val="22"/>
              </w:rPr>
              <w:t>ục</w:t>
            </w:r>
            <w:r>
              <w:rPr>
                <w:sz w:val="22"/>
                <w:szCs w:val="22"/>
              </w:rPr>
              <w:t xml:space="preserve"> PCTT MTTN;</w:t>
            </w:r>
          </w:p>
          <w:p w:rsidR="003C6388" w:rsidRDefault="00A67EA9" w:rsidP="00CC2666">
            <w:pPr>
              <w:rPr>
                <w:sz w:val="22"/>
                <w:szCs w:val="22"/>
              </w:rPr>
            </w:pPr>
            <w:r w:rsidRPr="00EA6EE6">
              <w:rPr>
                <w:sz w:val="22"/>
                <w:szCs w:val="22"/>
              </w:rPr>
              <w:t xml:space="preserve">- Trưởng Ban và các P.Trưởng ban (để b/c);   </w:t>
            </w:r>
          </w:p>
          <w:p w:rsidR="003C6388" w:rsidRDefault="003C6388" w:rsidP="003C6388">
            <w:pPr>
              <w:spacing w:line="240" w:lineRule="atLeast"/>
              <w:jc w:val="both"/>
              <w:rPr>
                <w:sz w:val="22"/>
                <w:szCs w:val="22"/>
                <w:lang w:val="nl-NL"/>
              </w:rPr>
            </w:pPr>
            <w:r>
              <w:rPr>
                <w:sz w:val="22"/>
                <w:szCs w:val="22"/>
                <w:lang w:val="nl-NL"/>
              </w:rPr>
              <w:t>- Đài Phát thanh truyền hình tỉnh;</w:t>
            </w:r>
          </w:p>
          <w:p w:rsidR="003C6388" w:rsidRDefault="003C6388" w:rsidP="003C6388">
            <w:pPr>
              <w:spacing w:line="240" w:lineRule="atLeast"/>
              <w:jc w:val="both"/>
              <w:rPr>
                <w:sz w:val="22"/>
                <w:szCs w:val="22"/>
                <w:lang w:val="nl-NL"/>
              </w:rPr>
            </w:pPr>
            <w:r>
              <w:rPr>
                <w:sz w:val="22"/>
                <w:szCs w:val="22"/>
                <w:lang w:val="nl-NL"/>
              </w:rPr>
              <w:t>- Phòng thời sự VTV8;</w:t>
            </w:r>
          </w:p>
          <w:p w:rsidR="003C6388" w:rsidRDefault="003C6388" w:rsidP="003C6388">
            <w:pPr>
              <w:spacing w:line="240" w:lineRule="atLeast"/>
              <w:jc w:val="both"/>
              <w:rPr>
                <w:sz w:val="22"/>
                <w:szCs w:val="22"/>
                <w:lang w:val="nl-NL"/>
              </w:rPr>
            </w:pPr>
            <w:r>
              <w:rPr>
                <w:sz w:val="22"/>
                <w:szCs w:val="22"/>
                <w:lang w:val="nl-NL"/>
              </w:rPr>
              <w:t>- Báo Thừa Thiên Huế;</w:t>
            </w:r>
          </w:p>
          <w:p w:rsidR="00A67EA9" w:rsidRPr="00EA6EE6" w:rsidRDefault="00A67EA9" w:rsidP="003C6388">
            <w:pPr>
              <w:rPr>
                <w:color w:val="000000"/>
                <w:sz w:val="28"/>
                <w:szCs w:val="28"/>
                <w:lang w:val="nl-NL"/>
              </w:rPr>
            </w:pPr>
            <w:r w:rsidRPr="00EA6EE6">
              <w:rPr>
                <w:sz w:val="22"/>
                <w:szCs w:val="22"/>
              </w:rPr>
              <w:t>- Lưu: VT.</w:t>
            </w:r>
            <w:r w:rsidRPr="00EA6EE6">
              <w:rPr>
                <w:b/>
                <w:sz w:val="22"/>
                <w:szCs w:val="22"/>
              </w:rPr>
              <w:t xml:space="preserve">                                                                     </w:t>
            </w:r>
            <w:r w:rsidRPr="00EA6EE6">
              <w:rPr>
                <w:sz w:val="22"/>
                <w:szCs w:val="22"/>
              </w:rPr>
              <w:t xml:space="preserve">                                        </w:t>
            </w:r>
          </w:p>
        </w:tc>
        <w:tc>
          <w:tcPr>
            <w:tcW w:w="5103" w:type="dxa"/>
          </w:tcPr>
          <w:p w:rsidR="00A67EA9" w:rsidRDefault="00C31149" w:rsidP="00CC2666">
            <w:pPr>
              <w:spacing w:line="300" w:lineRule="atLeast"/>
              <w:jc w:val="center"/>
              <w:rPr>
                <w:b/>
                <w:sz w:val="28"/>
                <w:szCs w:val="28"/>
              </w:rPr>
            </w:pPr>
            <w:r>
              <w:rPr>
                <w:b/>
                <w:sz w:val="28"/>
                <w:szCs w:val="28"/>
              </w:rPr>
              <w:t>KT. TRƯ</w:t>
            </w:r>
            <w:r w:rsidRPr="00C31149">
              <w:rPr>
                <w:b/>
                <w:sz w:val="28"/>
                <w:szCs w:val="28"/>
              </w:rPr>
              <w:t>ỞNG</w:t>
            </w:r>
            <w:r>
              <w:rPr>
                <w:b/>
                <w:sz w:val="28"/>
                <w:szCs w:val="28"/>
              </w:rPr>
              <w:t xml:space="preserve"> BAN</w:t>
            </w:r>
          </w:p>
          <w:p w:rsidR="00A67EA9" w:rsidRPr="00EA6EE6" w:rsidRDefault="00C31149" w:rsidP="00CC2666">
            <w:pPr>
              <w:spacing w:line="300" w:lineRule="atLeast"/>
              <w:jc w:val="center"/>
              <w:rPr>
                <w:b/>
                <w:sz w:val="28"/>
                <w:szCs w:val="28"/>
              </w:rPr>
            </w:pPr>
            <w:r>
              <w:rPr>
                <w:b/>
                <w:sz w:val="28"/>
                <w:szCs w:val="28"/>
              </w:rPr>
              <w:t>PH</w:t>
            </w:r>
            <w:r w:rsidRPr="00C31149">
              <w:rPr>
                <w:b/>
                <w:sz w:val="28"/>
                <w:szCs w:val="28"/>
              </w:rPr>
              <w:t>Ó</w:t>
            </w:r>
            <w:r>
              <w:rPr>
                <w:b/>
                <w:sz w:val="28"/>
                <w:szCs w:val="28"/>
              </w:rPr>
              <w:t xml:space="preserve"> </w:t>
            </w:r>
            <w:r w:rsidR="00430B5C">
              <w:rPr>
                <w:b/>
                <w:sz w:val="28"/>
                <w:szCs w:val="28"/>
              </w:rPr>
              <w:t>TRƯ</w:t>
            </w:r>
            <w:r w:rsidR="00430B5C" w:rsidRPr="00430B5C">
              <w:rPr>
                <w:b/>
                <w:sz w:val="28"/>
                <w:szCs w:val="28"/>
              </w:rPr>
              <w:t>ỞNG</w:t>
            </w:r>
            <w:r w:rsidR="00430B5C">
              <w:rPr>
                <w:b/>
                <w:sz w:val="28"/>
                <w:szCs w:val="28"/>
              </w:rPr>
              <w:t xml:space="preserve"> </w:t>
            </w:r>
            <w:r>
              <w:rPr>
                <w:b/>
                <w:sz w:val="28"/>
                <w:szCs w:val="28"/>
              </w:rPr>
              <w:t>BAN</w:t>
            </w:r>
            <w:r w:rsidR="0022186E">
              <w:rPr>
                <w:b/>
                <w:sz w:val="28"/>
                <w:szCs w:val="28"/>
              </w:rPr>
              <w:t xml:space="preserve"> THƯ</w:t>
            </w:r>
            <w:r w:rsidR="0022186E" w:rsidRPr="0022186E">
              <w:rPr>
                <w:b/>
                <w:sz w:val="28"/>
                <w:szCs w:val="28"/>
              </w:rPr>
              <w:t>ỜN</w:t>
            </w:r>
            <w:r w:rsidR="0022186E">
              <w:rPr>
                <w:b/>
                <w:sz w:val="28"/>
                <w:szCs w:val="28"/>
              </w:rPr>
              <w:t>G TR</w:t>
            </w:r>
            <w:r w:rsidR="0022186E" w:rsidRPr="0022186E">
              <w:rPr>
                <w:b/>
                <w:sz w:val="28"/>
                <w:szCs w:val="28"/>
              </w:rPr>
              <w:t>ỰC</w:t>
            </w:r>
          </w:p>
          <w:p w:rsidR="00A67EA9" w:rsidRDefault="00A67EA9" w:rsidP="00CC2666">
            <w:pPr>
              <w:spacing w:line="300" w:lineRule="atLeast"/>
              <w:jc w:val="center"/>
              <w:rPr>
                <w:b/>
                <w:noProof/>
                <w:sz w:val="28"/>
                <w:szCs w:val="28"/>
              </w:rPr>
            </w:pPr>
          </w:p>
          <w:p w:rsidR="004F276F" w:rsidRDefault="004F276F" w:rsidP="00CC2666">
            <w:pPr>
              <w:spacing w:line="300" w:lineRule="atLeast"/>
              <w:jc w:val="center"/>
              <w:rPr>
                <w:b/>
                <w:noProof/>
                <w:sz w:val="28"/>
                <w:szCs w:val="28"/>
              </w:rPr>
            </w:pPr>
          </w:p>
          <w:p w:rsidR="004F276F" w:rsidRDefault="00E36F72" w:rsidP="00CC2666">
            <w:pPr>
              <w:spacing w:line="300" w:lineRule="atLeast"/>
              <w:jc w:val="center"/>
              <w:rPr>
                <w:b/>
                <w:noProof/>
                <w:sz w:val="28"/>
                <w:szCs w:val="28"/>
              </w:rPr>
            </w:pPr>
            <w:r>
              <w:rPr>
                <w:b/>
                <w:noProof/>
                <w:sz w:val="28"/>
                <w:szCs w:val="28"/>
              </w:rPr>
              <w:t>(</w:t>
            </w:r>
            <w:r w:rsidRPr="00E36F72">
              <w:rPr>
                <w:b/>
                <w:noProof/>
                <w:sz w:val="28"/>
                <w:szCs w:val="28"/>
              </w:rPr>
              <w:t>Đã</w:t>
            </w:r>
            <w:r>
              <w:rPr>
                <w:b/>
                <w:noProof/>
                <w:sz w:val="28"/>
                <w:szCs w:val="28"/>
              </w:rPr>
              <w:t xml:space="preserve"> k</w:t>
            </w:r>
            <w:r w:rsidRPr="00E36F72">
              <w:rPr>
                <w:b/>
                <w:noProof/>
                <w:sz w:val="28"/>
                <w:szCs w:val="28"/>
              </w:rPr>
              <w:t>ý</w:t>
            </w:r>
            <w:r>
              <w:rPr>
                <w:b/>
                <w:noProof/>
                <w:sz w:val="28"/>
                <w:szCs w:val="28"/>
              </w:rPr>
              <w:t>)</w:t>
            </w:r>
          </w:p>
          <w:p w:rsidR="004F276F" w:rsidRPr="00EA6EE6" w:rsidRDefault="004F276F" w:rsidP="00CC2666">
            <w:pPr>
              <w:spacing w:line="300" w:lineRule="atLeast"/>
              <w:jc w:val="center"/>
              <w:rPr>
                <w:b/>
                <w:sz w:val="28"/>
                <w:szCs w:val="28"/>
              </w:rPr>
            </w:pPr>
          </w:p>
          <w:p w:rsidR="00A67EA9" w:rsidRDefault="00A67EA9" w:rsidP="00A82BE1">
            <w:pPr>
              <w:spacing w:line="300" w:lineRule="atLeast"/>
              <w:rPr>
                <w:b/>
                <w:sz w:val="28"/>
                <w:szCs w:val="28"/>
              </w:rPr>
            </w:pPr>
          </w:p>
          <w:p w:rsidR="00A67EA9" w:rsidRPr="00EA6EE6" w:rsidRDefault="00C31149" w:rsidP="00CC2666">
            <w:pPr>
              <w:spacing w:line="280" w:lineRule="atLeast"/>
              <w:jc w:val="center"/>
              <w:rPr>
                <w:color w:val="000000"/>
                <w:sz w:val="28"/>
                <w:szCs w:val="28"/>
                <w:lang w:val="nl-NL"/>
              </w:rPr>
            </w:pPr>
            <w:r>
              <w:rPr>
                <w:b/>
                <w:sz w:val="28"/>
                <w:szCs w:val="28"/>
              </w:rPr>
              <w:t>Nguy</w:t>
            </w:r>
            <w:r w:rsidRPr="00C31149">
              <w:rPr>
                <w:b/>
                <w:sz w:val="28"/>
                <w:szCs w:val="28"/>
              </w:rPr>
              <w:t>ễn</w:t>
            </w:r>
            <w:r>
              <w:rPr>
                <w:b/>
                <w:sz w:val="28"/>
                <w:szCs w:val="28"/>
              </w:rPr>
              <w:t xml:space="preserve"> V</w:t>
            </w:r>
            <w:r w:rsidRPr="00C31149">
              <w:rPr>
                <w:b/>
                <w:sz w:val="28"/>
                <w:szCs w:val="28"/>
              </w:rPr>
              <w:t>ă</w:t>
            </w:r>
            <w:r>
              <w:rPr>
                <w:b/>
                <w:sz w:val="28"/>
                <w:szCs w:val="28"/>
              </w:rPr>
              <w:t>n Ph</w:t>
            </w:r>
            <w:r w:rsidRPr="00C31149">
              <w:rPr>
                <w:b/>
                <w:sz w:val="28"/>
                <w:szCs w:val="28"/>
              </w:rPr>
              <w:t>ươ</w:t>
            </w:r>
            <w:r>
              <w:rPr>
                <w:b/>
                <w:sz w:val="28"/>
                <w:szCs w:val="28"/>
              </w:rPr>
              <w:t>ng</w:t>
            </w:r>
          </w:p>
        </w:tc>
      </w:tr>
    </w:tbl>
    <w:p w:rsidR="00A67EA9" w:rsidRDefault="00A67EA9" w:rsidP="00A67EA9">
      <w:pPr>
        <w:spacing w:line="280" w:lineRule="atLeast"/>
        <w:ind w:firstLine="720"/>
        <w:jc w:val="both"/>
        <w:rPr>
          <w:color w:val="000000"/>
          <w:sz w:val="28"/>
          <w:szCs w:val="28"/>
          <w:lang w:val="nl-NL"/>
        </w:rPr>
      </w:pPr>
    </w:p>
    <w:p w:rsidR="00A67EA9" w:rsidRPr="008C518F" w:rsidRDefault="00A67EA9" w:rsidP="00A67EA9">
      <w:pPr>
        <w:spacing w:line="280" w:lineRule="atLeast"/>
        <w:ind w:firstLine="720"/>
        <w:jc w:val="both"/>
        <w:rPr>
          <w:color w:val="000000"/>
          <w:sz w:val="28"/>
          <w:szCs w:val="28"/>
          <w:lang w:val="nl-NL"/>
        </w:rPr>
      </w:pPr>
    </w:p>
    <w:p w:rsidR="00A67EA9" w:rsidRDefault="00A67EA9" w:rsidP="00A67EA9">
      <w:pPr>
        <w:spacing w:before="60" w:after="60" w:line="340" w:lineRule="atLeast"/>
        <w:ind w:firstLine="720"/>
        <w:jc w:val="both"/>
        <w:rPr>
          <w:color w:val="FF0000"/>
          <w:sz w:val="28"/>
          <w:szCs w:val="28"/>
        </w:rPr>
      </w:pPr>
    </w:p>
    <w:p w:rsidR="00B60DA0" w:rsidRPr="00A67EA9" w:rsidRDefault="00B60DA0" w:rsidP="00A67EA9">
      <w:pPr>
        <w:rPr>
          <w:szCs w:val="28"/>
        </w:rPr>
      </w:pPr>
    </w:p>
    <w:sectPr w:rsidR="00B60DA0" w:rsidRPr="00A67EA9" w:rsidSect="002F5FC4">
      <w:footerReference w:type="even" r:id="rId9"/>
      <w:footerReference w:type="default" r:id="rId10"/>
      <w:pgSz w:w="11907" w:h="16840" w:code="9"/>
      <w:pgMar w:top="992" w:right="992" w:bottom="295" w:left="1418" w:header="454" w:footer="5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1E" w:rsidRDefault="00D34A1E">
      <w:r>
        <w:separator/>
      </w:r>
    </w:p>
  </w:endnote>
  <w:endnote w:type="continuationSeparator" w:id="0">
    <w:p w:rsidR="00D34A1E" w:rsidRDefault="00D3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ESRI NIMA VMAP1&amp;2 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5C" w:rsidRDefault="00AB5C5C" w:rsidP="00EC7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5C5C" w:rsidRDefault="00AB5C5C" w:rsidP="003C35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87651"/>
      <w:docPartObj>
        <w:docPartGallery w:val="Page Numbers (Bottom of Page)"/>
        <w:docPartUnique/>
      </w:docPartObj>
    </w:sdtPr>
    <w:sdtEndPr>
      <w:rPr>
        <w:noProof/>
      </w:rPr>
    </w:sdtEndPr>
    <w:sdtContent>
      <w:p w:rsidR="003C6388" w:rsidRDefault="002F5FC4" w:rsidP="002F5FC4">
        <w:pPr>
          <w:pStyle w:val="Footer"/>
          <w:tabs>
            <w:tab w:val="left" w:pos="6090"/>
            <w:tab w:val="right" w:pos="9497"/>
          </w:tabs>
        </w:pPr>
        <w:r>
          <w:tab/>
        </w:r>
        <w:r>
          <w:tab/>
        </w:r>
        <w:r>
          <w:tab/>
        </w:r>
        <w:r>
          <w:tab/>
        </w:r>
        <w:r w:rsidR="003C6388">
          <w:fldChar w:fldCharType="begin"/>
        </w:r>
        <w:r w:rsidR="003C6388">
          <w:instrText xml:space="preserve"> PAGE   \* MERGEFORMAT </w:instrText>
        </w:r>
        <w:r w:rsidR="003C6388">
          <w:fldChar w:fldCharType="separate"/>
        </w:r>
        <w:r w:rsidR="00D34A1E">
          <w:rPr>
            <w:noProof/>
          </w:rPr>
          <w:t>1</w:t>
        </w:r>
        <w:r w:rsidR="003C6388">
          <w:rPr>
            <w:noProof/>
          </w:rPr>
          <w:fldChar w:fldCharType="end"/>
        </w:r>
      </w:p>
    </w:sdtContent>
  </w:sdt>
  <w:p w:rsidR="003C6388" w:rsidRDefault="003C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1E" w:rsidRDefault="00D34A1E">
      <w:r>
        <w:separator/>
      </w:r>
    </w:p>
  </w:footnote>
  <w:footnote w:type="continuationSeparator" w:id="0">
    <w:p w:rsidR="00D34A1E" w:rsidRDefault="00D3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5F60"/>
    <w:multiLevelType w:val="hybridMultilevel"/>
    <w:tmpl w:val="E3E2E04A"/>
    <w:lvl w:ilvl="0" w:tplc="C0DEA5AA">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7B06E35"/>
    <w:multiLevelType w:val="hybridMultilevel"/>
    <w:tmpl w:val="7D968BB8"/>
    <w:lvl w:ilvl="0" w:tplc="E9645A9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9527FDD"/>
    <w:multiLevelType w:val="hybridMultilevel"/>
    <w:tmpl w:val="4D6ECCEC"/>
    <w:lvl w:ilvl="0" w:tplc="C5E6A452">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39"/>
    <w:rsid w:val="00000142"/>
    <w:rsid w:val="00002261"/>
    <w:rsid w:val="00004D66"/>
    <w:rsid w:val="00006691"/>
    <w:rsid w:val="000155DE"/>
    <w:rsid w:val="00016BDA"/>
    <w:rsid w:val="0002104D"/>
    <w:rsid w:val="00021A3A"/>
    <w:rsid w:val="00026CF3"/>
    <w:rsid w:val="00032075"/>
    <w:rsid w:val="00033810"/>
    <w:rsid w:val="000365E9"/>
    <w:rsid w:val="00036636"/>
    <w:rsid w:val="00040960"/>
    <w:rsid w:val="0005273B"/>
    <w:rsid w:val="000579E2"/>
    <w:rsid w:val="000702BA"/>
    <w:rsid w:val="0007691A"/>
    <w:rsid w:val="00076BFA"/>
    <w:rsid w:val="0008144D"/>
    <w:rsid w:val="00082F96"/>
    <w:rsid w:val="00082FA1"/>
    <w:rsid w:val="00091F25"/>
    <w:rsid w:val="00092657"/>
    <w:rsid w:val="000A0C78"/>
    <w:rsid w:val="000A1F91"/>
    <w:rsid w:val="000A4528"/>
    <w:rsid w:val="000C09A9"/>
    <w:rsid w:val="000C0CC9"/>
    <w:rsid w:val="000C423F"/>
    <w:rsid w:val="000C4708"/>
    <w:rsid w:val="000C51AB"/>
    <w:rsid w:val="000C5EDB"/>
    <w:rsid w:val="000C79EE"/>
    <w:rsid w:val="000D1CDF"/>
    <w:rsid w:val="000E2FF2"/>
    <w:rsid w:val="000F050C"/>
    <w:rsid w:val="000F3A50"/>
    <w:rsid w:val="000F3C64"/>
    <w:rsid w:val="00110CCE"/>
    <w:rsid w:val="00116D9E"/>
    <w:rsid w:val="0012152A"/>
    <w:rsid w:val="00123156"/>
    <w:rsid w:val="00123E6E"/>
    <w:rsid w:val="001253C4"/>
    <w:rsid w:val="00142331"/>
    <w:rsid w:val="00142839"/>
    <w:rsid w:val="00142C63"/>
    <w:rsid w:val="0014543E"/>
    <w:rsid w:val="0015228B"/>
    <w:rsid w:val="00156D86"/>
    <w:rsid w:val="00160C18"/>
    <w:rsid w:val="00163800"/>
    <w:rsid w:val="001677C4"/>
    <w:rsid w:val="0017102C"/>
    <w:rsid w:val="0017104D"/>
    <w:rsid w:val="00182643"/>
    <w:rsid w:val="001860E7"/>
    <w:rsid w:val="00191B71"/>
    <w:rsid w:val="0019350A"/>
    <w:rsid w:val="00197D74"/>
    <w:rsid w:val="001A14EE"/>
    <w:rsid w:val="001A607D"/>
    <w:rsid w:val="001A640B"/>
    <w:rsid w:val="001A7329"/>
    <w:rsid w:val="001B444B"/>
    <w:rsid w:val="001B7A72"/>
    <w:rsid w:val="001C1CA3"/>
    <w:rsid w:val="001C38A3"/>
    <w:rsid w:val="001C6729"/>
    <w:rsid w:val="001C7563"/>
    <w:rsid w:val="001D45BD"/>
    <w:rsid w:val="001D4725"/>
    <w:rsid w:val="001D4F90"/>
    <w:rsid w:val="001E045D"/>
    <w:rsid w:val="001E4247"/>
    <w:rsid w:val="001E7FF1"/>
    <w:rsid w:val="001F193F"/>
    <w:rsid w:val="001F1A33"/>
    <w:rsid w:val="001F3973"/>
    <w:rsid w:val="001F6A09"/>
    <w:rsid w:val="001F6B60"/>
    <w:rsid w:val="002118B0"/>
    <w:rsid w:val="002161C1"/>
    <w:rsid w:val="002214C3"/>
    <w:rsid w:val="0022186E"/>
    <w:rsid w:val="002245C0"/>
    <w:rsid w:val="00225DB2"/>
    <w:rsid w:val="002271C0"/>
    <w:rsid w:val="00232DAD"/>
    <w:rsid w:val="00233160"/>
    <w:rsid w:val="00233A7B"/>
    <w:rsid w:val="00246A00"/>
    <w:rsid w:val="00246E02"/>
    <w:rsid w:val="00253CBD"/>
    <w:rsid w:val="002577F4"/>
    <w:rsid w:val="00257AE3"/>
    <w:rsid w:val="00260EB9"/>
    <w:rsid w:val="00261619"/>
    <w:rsid w:val="00262533"/>
    <w:rsid w:val="00263EF1"/>
    <w:rsid w:val="00265A25"/>
    <w:rsid w:val="00266D6F"/>
    <w:rsid w:val="00294207"/>
    <w:rsid w:val="002958F5"/>
    <w:rsid w:val="00297E18"/>
    <w:rsid w:val="002A01BD"/>
    <w:rsid w:val="002C0BE9"/>
    <w:rsid w:val="002C4CB6"/>
    <w:rsid w:val="002C4F14"/>
    <w:rsid w:val="002C69F4"/>
    <w:rsid w:val="002E10E7"/>
    <w:rsid w:val="002E3D45"/>
    <w:rsid w:val="002F5FC4"/>
    <w:rsid w:val="003025E7"/>
    <w:rsid w:val="003047FD"/>
    <w:rsid w:val="003059D3"/>
    <w:rsid w:val="00305EF5"/>
    <w:rsid w:val="00306152"/>
    <w:rsid w:val="00312BBB"/>
    <w:rsid w:val="0031424E"/>
    <w:rsid w:val="003260ED"/>
    <w:rsid w:val="00333430"/>
    <w:rsid w:val="0034654B"/>
    <w:rsid w:val="003555EA"/>
    <w:rsid w:val="00356574"/>
    <w:rsid w:val="00362013"/>
    <w:rsid w:val="00366C11"/>
    <w:rsid w:val="0037780B"/>
    <w:rsid w:val="003822EA"/>
    <w:rsid w:val="00383C2F"/>
    <w:rsid w:val="00383F28"/>
    <w:rsid w:val="00393D63"/>
    <w:rsid w:val="003963CA"/>
    <w:rsid w:val="003A0C2A"/>
    <w:rsid w:val="003B1601"/>
    <w:rsid w:val="003B319E"/>
    <w:rsid w:val="003C35C1"/>
    <w:rsid w:val="003C6388"/>
    <w:rsid w:val="003C6AC4"/>
    <w:rsid w:val="003D07B2"/>
    <w:rsid w:val="003D205A"/>
    <w:rsid w:val="003E12FD"/>
    <w:rsid w:val="003F32C6"/>
    <w:rsid w:val="00403219"/>
    <w:rsid w:val="00405100"/>
    <w:rsid w:val="004144E0"/>
    <w:rsid w:val="00421465"/>
    <w:rsid w:val="00425E1B"/>
    <w:rsid w:val="00430B5C"/>
    <w:rsid w:val="00435BD0"/>
    <w:rsid w:val="004412C2"/>
    <w:rsid w:val="004437CD"/>
    <w:rsid w:val="004467EA"/>
    <w:rsid w:val="004553CE"/>
    <w:rsid w:val="00457678"/>
    <w:rsid w:val="00462087"/>
    <w:rsid w:val="0046621C"/>
    <w:rsid w:val="004768CC"/>
    <w:rsid w:val="0048572B"/>
    <w:rsid w:val="00485821"/>
    <w:rsid w:val="00486943"/>
    <w:rsid w:val="004A6733"/>
    <w:rsid w:val="004C226C"/>
    <w:rsid w:val="004C2A40"/>
    <w:rsid w:val="004D3352"/>
    <w:rsid w:val="004D4C71"/>
    <w:rsid w:val="004E011F"/>
    <w:rsid w:val="004E098C"/>
    <w:rsid w:val="004E0E44"/>
    <w:rsid w:val="004E6395"/>
    <w:rsid w:val="004F2273"/>
    <w:rsid w:val="004F276F"/>
    <w:rsid w:val="005001A0"/>
    <w:rsid w:val="00512DCE"/>
    <w:rsid w:val="00512E24"/>
    <w:rsid w:val="005131A7"/>
    <w:rsid w:val="005207BC"/>
    <w:rsid w:val="00525B43"/>
    <w:rsid w:val="005348B1"/>
    <w:rsid w:val="00536291"/>
    <w:rsid w:val="00542E0A"/>
    <w:rsid w:val="005443A2"/>
    <w:rsid w:val="005459D7"/>
    <w:rsid w:val="00551824"/>
    <w:rsid w:val="00552C5C"/>
    <w:rsid w:val="0055440C"/>
    <w:rsid w:val="00554678"/>
    <w:rsid w:val="00556026"/>
    <w:rsid w:val="00560217"/>
    <w:rsid w:val="00585F37"/>
    <w:rsid w:val="005876A2"/>
    <w:rsid w:val="00592092"/>
    <w:rsid w:val="005934B6"/>
    <w:rsid w:val="005A039A"/>
    <w:rsid w:val="005A39A7"/>
    <w:rsid w:val="005A62FE"/>
    <w:rsid w:val="005A7241"/>
    <w:rsid w:val="005B3DC9"/>
    <w:rsid w:val="005B6380"/>
    <w:rsid w:val="005C1D6E"/>
    <w:rsid w:val="005C4200"/>
    <w:rsid w:val="005D25FE"/>
    <w:rsid w:val="005D6DC1"/>
    <w:rsid w:val="005E0F32"/>
    <w:rsid w:val="005E257F"/>
    <w:rsid w:val="005F177B"/>
    <w:rsid w:val="005F263D"/>
    <w:rsid w:val="005F5F0E"/>
    <w:rsid w:val="005F6BEB"/>
    <w:rsid w:val="005F7F47"/>
    <w:rsid w:val="00601EE2"/>
    <w:rsid w:val="0060360E"/>
    <w:rsid w:val="00625BCC"/>
    <w:rsid w:val="0063095A"/>
    <w:rsid w:val="00635D15"/>
    <w:rsid w:val="00636426"/>
    <w:rsid w:val="00646550"/>
    <w:rsid w:val="00647310"/>
    <w:rsid w:val="00650526"/>
    <w:rsid w:val="006520B1"/>
    <w:rsid w:val="00655321"/>
    <w:rsid w:val="0066273D"/>
    <w:rsid w:val="006727E0"/>
    <w:rsid w:val="00675A82"/>
    <w:rsid w:val="00682FEF"/>
    <w:rsid w:val="0068396E"/>
    <w:rsid w:val="00687AF7"/>
    <w:rsid w:val="00696BC1"/>
    <w:rsid w:val="006A78A5"/>
    <w:rsid w:val="006B334B"/>
    <w:rsid w:val="006C7EF1"/>
    <w:rsid w:val="006D1B49"/>
    <w:rsid w:val="006D2343"/>
    <w:rsid w:val="006E37E5"/>
    <w:rsid w:val="006E7A5A"/>
    <w:rsid w:val="006F0B74"/>
    <w:rsid w:val="006F1DAB"/>
    <w:rsid w:val="006F2B6C"/>
    <w:rsid w:val="006F3E88"/>
    <w:rsid w:val="00701A8B"/>
    <w:rsid w:val="00701BDD"/>
    <w:rsid w:val="00706E33"/>
    <w:rsid w:val="00715021"/>
    <w:rsid w:val="00717830"/>
    <w:rsid w:val="00721292"/>
    <w:rsid w:val="007215FF"/>
    <w:rsid w:val="007217D9"/>
    <w:rsid w:val="007219FC"/>
    <w:rsid w:val="00724C66"/>
    <w:rsid w:val="00725AA1"/>
    <w:rsid w:val="00734477"/>
    <w:rsid w:val="00737A65"/>
    <w:rsid w:val="00742307"/>
    <w:rsid w:val="00747423"/>
    <w:rsid w:val="00747A08"/>
    <w:rsid w:val="007553F7"/>
    <w:rsid w:val="00756F24"/>
    <w:rsid w:val="0076249C"/>
    <w:rsid w:val="00773F88"/>
    <w:rsid w:val="007746F3"/>
    <w:rsid w:val="0078084E"/>
    <w:rsid w:val="0078546E"/>
    <w:rsid w:val="00787198"/>
    <w:rsid w:val="0079722D"/>
    <w:rsid w:val="00797CC3"/>
    <w:rsid w:val="007A1EA2"/>
    <w:rsid w:val="007B3BEE"/>
    <w:rsid w:val="007B40F0"/>
    <w:rsid w:val="007C2F02"/>
    <w:rsid w:val="007D1C65"/>
    <w:rsid w:val="007D2B5A"/>
    <w:rsid w:val="007D7265"/>
    <w:rsid w:val="007E1FB9"/>
    <w:rsid w:val="007E27BF"/>
    <w:rsid w:val="007E3E4F"/>
    <w:rsid w:val="007F57BE"/>
    <w:rsid w:val="00807444"/>
    <w:rsid w:val="00807B9B"/>
    <w:rsid w:val="00821D0F"/>
    <w:rsid w:val="0082279E"/>
    <w:rsid w:val="00826DCD"/>
    <w:rsid w:val="00831A63"/>
    <w:rsid w:val="008425F9"/>
    <w:rsid w:val="00844D53"/>
    <w:rsid w:val="008712ED"/>
    <w:rsid w:val="00880011"/>
    <w:rsid w:val="00882ADD"/>
    <w:rsid w:val="00883BC8"/>
    <w:rsid w:val="00895A8C"/>
    <w:rsid w:val="008A0258"/>
    <w:rsid w:val="008B06A6"/>
    <w:rsid w:val="008B3983"/>
    <w:rsid w:val="008B6C5F"/>
    <w:rsid w:val="008C2348"/>
    <w:rsid w:val="008C385F"/>
    <w:rsid w:val="008C518F"/>
    <w:rsid w:val="008D1693"/>
    <w:rsid w:val="008D6B09"/>
    <w:rsid w:val="008F1BBB"/>
    <w:rsid w:val="009011A9"/>
    <w:rsid w:val="00901413"/>
    <w:rsid w:val="00902A10"/>
    <w:rsid w:val="00906B03"/>
    <w:rsid w:val="00917858"/>
    <w:rsid w:val="00924033"/>
    <w:rsid w:val="00925CFD"/>
    <w:rsid w:val="00932E89"/>
    <w:rsid w:val="009355CC"/>
    <w:rsid w:val="00937F2E"/>
    <w:rsid w:val="0094263E"/>
    <w:rsid w:val="0095737B"/>
    <w:rsid w:val="00966870"/>
    <w:rsid w:val="00980E93"/>
    <w:rsid w:val="009813D2"/>
    <w:rsid w:val="00985B41"/>
    <w:rsid w:val="009871BB"/>
    <w:rsid w:val="00987D8A"/>
    <w:rsid w:val="0099124F"/>
    <w:rsid w:val="009939A1"/>
    <w:rsid w:val="00995464"/>
    <w:rsid w:val="009A347B"/>
    <w:rsid w:val="009A4CE6"/>
    <w:rsid w:val="009A6754"/>
    <w:rsid w:val="009B0595"/>
    <w:rsid w:val="009B30D3"/>
    <w:rsid w:val="009C57CA"/>
    <w:rsid w:val="009D2F49"/>
    <w:rsid w:val="009E4B10"/>
    <w:rsid w:val="009F1B7D"/>
    <w:rsid w:val="009F40A9"/>
    <w:rsid w:val="00A0077E"/>
    <w:rsid w:val="00A013A9"/>
    <w:rsid w:val="00A015A2"/>
    <w:rsid w:val="00A021A5"/>
    <w:rsid w:val="00A04BCC"/>
    <w:rsid w:val="00A072D0"/>
    <w:rsid w:val="00A14B94"/>
    <w:rsid w:val="00A23499"/>
    <w:rsid w:val="00A2477D"/>
    <w:rsid w:val="00A253ED"/>
    <w:rsid w:val="00A254E4"/>
    <w:rsid w:val="00A2601A"/>
    <w:rsid w:val="00A33C7C"/>
    <w:rsid w:val="00A37FD0"/>
    <w:rsid w:val="00A476E9"/>
    <w:rsid w:val="00A47F7A"/>
    <w:rsid w:val="00A53BD6"/>
    <w:rsid w:val="00A601FA"/>
    <w:rsid w:val="00A67EA9"/>
    <w:rsid w:val="00A72C86"/>
    <w:rsid w:val="00A7629B"/>
    <w:rsid w:val="00A82BE1"/>
    <w:rsid w:val="00A862F5"/>
    <w:rsid w:val="00A91F72"/>
    <w:rsid w:val="00AA03B9"/>
    <w:rsid w:val="00AA5C74"/>
    <w:rsid w:val="00AA700B"/>
    <w:rsid w:val="00AA70F2"/>
    <w:rsid w:val="00AB0192"/>
    <w:rsid w:val="00AB37E6"/>
    <w:rsid w:val="00AB5C5C"/>
    <w:rsid w:val="00AC1AAB"/>
    <w:rsid w:val="00AC1B11"/>
    <w:rsid w:val="00AC7AA9"/>
    <w:rsid w:val="00AD363F"/>
    <w:rsid w:val="00AE1823"/>
    <w:rsid w:val="00AE1ADB"/>
    <w:rsid w:val="00AE562F"/>
    <w:rsid w:val="00AF1575"/>
    <w:rsid w:val="00AF212C"/>
    <w:rsid w:val="00AF5A7E"/>
    <w:rsid w:val="00B00278"/>
    <w:rsid w:val="00B06D88"/>
    <w:rsid w:val="00B10EBB"/>
    <w:rsid w:val="00B126C0"/>
    <w:rsid w:val="00B12FC6"/>
    <w:rsid w:val="00B13292"/>
    <w:rsid w:val="00B149BE"/>
    <w:rsid w:val="00B149E8"/>
    <w:rsid w:val="00B14EE2"/>
    <w:rsid w:val="00B15079"/>
    <w:rsid w:val="00B31FC2"/>
    <w:rsid w:val="00B37879"/>
    <w:rsid w:val="00B427D4"/>
    <w:rsid w:val="00B45F21"/>
    <w:rsid w:val="00B551A2"/>
    <w:rsid w:val="00B60DA0"/>
    <w:rsid w:val="00B62393"/>
    <w:rsid w:val="00B71C23"/>
    <w:rsid w:val="00B73421"/>
    <w:rsid w:val="00B8323F"/>
    <w:rsid w:val="00B8328B"/>
    <w:rsid w:val="00B85D9E"/>
    <w:rsid w:val="00B87869"/>
    <w:rsid w:val="00B9783D"/>
    <w:rsid w:val="00BA6FDD"/>
    <w:rsid w:val="00BB0152"/>
    <w:rsid w:val="00BB2663"/>
    <w:rsid w:val="00BB448D"/>
    <w:rsid w:val="00BC0B5D"/>
    <w:rsid w:val="00BC5FD1"/>
    <w:rsid w:val="00BD0BD0"/>
    <w:rsid w:val="00BD28D7"/>
    <w:rsid w:val="00BD3049"/>
    <w:rsid w:val="00BD375F"/>
    <w:rsid w:val="00BE4C3D"/>
    <w:rsid w:val="00BE57EC"/>
    <w:rsid w:val="00BE5ED1"/>
    <w:rsid w:val="00BE70B6"/>
    <w:rsid w:val="00BF1BA0"/>
    <w:rsid w:val="00C066AB"/>
    <w:rsid w:val="00C15584"/>
    <w:rsid w:val="00C1770E"/>
    <w:rsid w:val="00C17D22"/>
    <w:rsid w:val="00C2247F"/>
    <w:rsid w:val="00C2439E"/>
    <w:rsid w:val="00C27AD9"/>
    <w:rsid w:val="00C31149"/>
    <w:rsid w:val="00C3130D"/>
    <w:rsid w:val="00C53F23"/>
    <w:rsid w:val="00C5579C"/>
    <w:rsid w:val="00C60662"/>
    <w:rsid w:val="00C62A7B"/>
    <w:rsid w:val="00C63BDB"/>
    <w:rsid w:val="00C64B87"/>
    <w:rsid w:val="00C64D4C"/>
    <w:rsid w:val="00C8412F"/>
    <w:rsid w:val="00C920A8"/>
    <w:rsid w:val="00C97B4D"/>
    <w:rsid w:val="00CA4727"/>
    <w:rsid w:val="00CA5066"/>
    <w:rsid w:val="00CA645D"/>
    <w:rsid w:val="00CA70BF"/>
    <w:rsid w:val="00CA7633"/>
    <w:rsid w:val="00CB36D9"/>
    <w:rsid w:val="00CB75FE"/>
    <w:rsid w:val="00CC0974"/>
    <w:rsid w:val="00CC22AF"/>
    <w:rsid w:val="00CC6C3C"/>
    <w:rsid w:val="00CD0A99"/>
    <w:rsid w:val="00CD14DB"/>
    <w:rsid w:val="00CD71F1"/>
    <w:rsid w:val="00CE0059"/>
    <w:rsid w:val="00CE40FF"/>
    <w:rsid w:val="00CE78EC"/>
    <w:rsid w:val="00CF0AFF"/>
    <w:rsid w:val="00CF12F5"/>
    <w:rsid w:val="00D00CB6"/>
    <w:rsid w:val="00D02839"/>
    <w:rsid w:val="00D02D41"/>
    <w:rsid w:val="00D13C04"/>
    <w:rsid w:val="00D1612B"/>
    <w:rsid w:val="00D17276"/>
    <w:rsid w:val="00D25AD6"/>
    <w:rsid w:val="00D34A1E"/>
    <w:rsid w:val="00D46CE0"/>
    <w:rsid w:val="00D55D75"/>
    <w:rsid w:val="00D62AD6"/>
    <w:rsid w:val="00D63C6C"/>
    <w:rsid w:val="00D64819"/>
    <w:rsid w:val="00D6658A"/>
    <w:rsid w:val="00D7247E"/>
    <w:rsid w:val="00D8133C"/>
    <w:rsid w:val="00D81BF6"/>
    <w:rsid w:val="00D83038"/>
    <w:rsid w:val="00D84E92"/>
    <w:rsid w:val="00D900F4"/>
    <w:rsid w:val="00D901E9"/>
    <w:rsid w:val="00D93805"/>
    <w:rsid w:val="00D96E2A"/>
    <w:rsid w:val="00DB07A4"/>
    <w:rsid w:val="00DC19D1"/>
    <w:rsid w:val="00DD08D4"/>
    <w:rsid w:val="00DD0B29"/>
    <w:rsid w:val="00DD557A"/>
    <w:rsid w:val="00DE3255"/>
    <w:rsid w:val="00DE4670"/>
    <w:rsid w:val="00DE739D"/>
    <w:rsid w:val="00DF0D92"/>
    <w:rsid w:val="00DF41A2"/>
    <w:rsid w:val="00DF5504"/>
    <w:rsid w:val="00E042C6"/>
    <w:rsid w:val="00E063EF"/>
    <w:rsid w:val="00E11BA9"/>
    <w:rsid w:val="00E1344A"/>
    <w:rsid w:val="00E13AA1"/>
    <w:rsid w:val="00E15760"/>
    <w:rsid w:val="00E1627B"/>
    <w:rsid w:val="00E222F0"/>
    <w:rsid w:val="00E36F72"/>
    <w:rsid w:val="00E41E47"/>
    <w:rsid w:val="00E4577F"/>
    <w:rsid w:val="00E47770"/>
    <w:rsid w:val="00E50B8F"/>
    <w:rsid w:val="00E54CE2"/>
    <w:rsid w:val="00E628CD"/>
    <w:rsid w:val="00E63C4C"/>
    <w:rsid w:val="00E648FE"/>
    <w:rsid w:val="00E75425"/>
    <w:rsid w:val="00E81A45"/>
    <w:rsid w:val="00E8358C"/>
    <w:rsid w:val="00E86995"/>
    <w:rsid w:val="00E878DD"/>
    <w:rsid w:val="00E96F68"/>
    <w:rsid w:val="00EA6629"/>
    <w:rsid w:val="00EA6DEC"/>
    <w:rsid w:val="00EA6EE6"/>
    <w:rsid w:val="00EB2C7C"/>
    <w:rsid w:val="00EB39D4"/>
    <w:rsid w:val="00EB584F"/>
    <w:rsid w:val="00EB61B0"/>
    <w:rsid w:val="00EC7563"/>
    <w:rsid w:val="00ED11B8"/>
    <w:rsid w:val="00ED46BB"/>
    <w:rsid w:val="00EE66C8"/>
    <w:rsid w:val="00EF0B36"/>
    <w:rsid w:val="00EF3B88"/>
    <w:rsid w:val="00EF65BF"/>
    <w:rsid w:val="00F02A7F"/>
    <w:rsid w:val="00F02DF4"/>
    <w:rsid w:val="00F10DD0"/>
    <w:rsid w:val="00F1261E"/>
    <w:rsid w:val="00F14700"/>
    <w:rsid w:val="00F16659"/>
    <w:rsid w:val="00F21620"/>
    <w:rsid w:val="00F25CBF"/>
    <w:rsid w:val="00F26B08"/>
    <w:rsid w:val="00F26DFA"/>
    <w:rsid w:val="00F33B13"/>
    <w:rsid w:val="00F3545B"/>
    <w:rsid w:val="00F35EFD"/>
    <w:rsid w:val="00F43A03"/>
    <w:rsid w:val="00F46A95"/>
    <w:rsid w:val="00F54C48"/>
    <w:rsid w:val="00F650C2"/>
    <w:rsid w:val="00F70B7E"/>
    <w:rsid w:val="00F71EB3"/>
    <w:rsid w:val="00F71ED8"/>
    <w:rsid w:val="00F739D8"/>
    <w:rsid w:val="00F77490"/>
    <w:rsid w:val="00F8209D"/>
    <w:rsid w:val="00FA0EDF"/>
    <w:rsid w:val="00FA17B0"/>
    <w:rsid w:val="00FB1C39"/>
    <w:rsid w:val="00FC12D5"/>
    <w:rsid w:val="00FD0EB7"/>
    <w:rsid w:val="00FD78DA"/>
    <w:rsid w:val="00FE25A1"/>
    <w:rsid w:val="00FE561E"/>
    <w:rsid w:val="00FF0919"/>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times new roman" w:hAnsi="VNtimes new roman"/>
      <w:b/>
      <w:sz w:val="28"/>
      <w:szCs w:val="20"/>
    </w:rPr>
  </w:style>
  <w:style w:type="paragraph" w:styleId="BodyTextIndent">
    <w:name w:val="Body Text Indent"/>
    <w:basedOn w:val="Normal"/>
    <w:link w:val="BodyTextIndentChar"/>
    <w:pPr>
      <w:ind w:firstLine="720"/>
      <w:jc w:val="both"/>
    </w:pPr>
    <w:rPr>
      <w:bCs/>
      <w:sz w:val="28"/>
    </w:rPr>
  </w:style>
  <w:style w:type="paragraph" w:styleId="Subtitle">
    <w:name w:val="Subtitle"/>
    <w:basedOn w:val="Normal"/>
    <w:qFormat/>
    <w:pPr>
      <w:jc w:val="center"/>
    </w:pPr>
    <w:rPr>
      <w:rFonts w:ascii="VNtimes new roman" w:hAnsi="VNtimes new roman"/>
      <w:b/>
      <w:sz w:val="28"/>
      <w:szCs w:val="20"/>
    </w:rPr>
  </w:style>
  <w:style w:type="paragraph" w:styleId="BodyTextIndent2">
    <w:name w:val="Body Text Indent 2"/>
    <w:basedOn w:val="Normal"/>
    <w:pPr>
      <w:spacing w:before="60"/>
      <w:ind w:firstLine="720"/>
      <w:jc w:val="both"/>
    </w:pPr>
    <w:rPr>
      <w:color w:val="FF0000"/>
      <w:sz w:val="28"/>
    </w:rPr>
  </w:style>
  <w:style w:type="paragraph" w:customStyle="1" w:styleId="Char">
    <w:name w:val="Char"/>
    <w:basedOn w:val="Normal"/>
    <w:rsid w:val="00C63BDB"/>
    <w:pPr>
      <w:pageBreakBefore/>
      <w:spacing w:before="100" w:beforeAutospacing="1" w:after="100" w:afterAutospacing="1"/>
      <w:jc w:val="both"/>
    </w:pPr>
    <w:rPr>
      <w:rFonts w:ascii="Tahoma" w:hAnsi="Tahoma"/>
      <w:sz w:val="20"/>
      <w:szCs w:val="20"/>
    </w:rPr>
  </w:style>
  <w:style w:type="paragraph" w:styleId="BalloonText">
    <w:name w:val="Balloon Text"/>
    <w:basedOn w:val="Normal"/>
    <w:semiHidden/>
    <w:rsid w:val="005E0F32"/>
    <w:rPr>
      <w:rFonts w:ascii="Tahoma" w:hAnsi="Tahoma" w:cs="Tahoma"/>
      <w:sz w:val="16"/>
      <w:szCs w:val="16"/>
    </w:rPr>
  </w:style>
  <w:style w:type="paragraph" w:styleId="BodyText">
    <w:name w:val="Body Text"/>
    <w:basedOn w:val="Normal"/>
    <w:link w:val="BodyTextChar"/>
    <w:rsid w:val="009E4B10"/>
    <w:pPr>
      <w:spacing w:before="120"/>
      <w:jc w:val="both"/>
    </w:pPr>
    <w:rPr>
      <w:sz w:val="28"/>
    </w:rPr>
  </w:style>
  <w:style w:type="paragraph" w:styleId="NormalWeb">
    <w:name w:val="Normal (Web)"/>
    <w:basedOn w:val="Normal"/>
    <w:uiPriority w:val="99"/>
    <w:unhideWhenUsed/>
    <w:rsid w:val="00636426"/>
    <w:pPr>
      <w:spacing w:before="100" w:beforeAutospacing="1" w:after="100" w:afterAutospacing="1"/>
    </w:pPr>
  </w:style>
  <w:style w:type="character" w:customStyle="1" w:styleId="apple-converted-space">
    <w:name w:val="apple-converted-space"/>
    <w:basedOn w:val="DefaultParagraphFont"/>
    <w:rsid w:val="00123E6E"/>
  </w:style>
  <w:style w:type="paragraph" w:styleId="Footer">
    <w:name w:val="footer"/>
    <w:basedOn w:val="Normal"/>
    <w:link w:val="FooterChar"/>
    <w:uiPriority w:val="99"/>
    <w:rsid w:val="003C35C1"/>
    <w:pPr>
      <w:tabs>
        <w:tab w:val="center" w:pos="4320"/>
        <w:tab w:val="right" w:pos="8640"/>
      </w:tabs>
    </w:pPr>
  </w:style>
  <w:style w:type="character" w:styleId="PageNumber">
    <w:name w:val="page number"/>
    <w:basedOn w:val="DefaultParagraphFont"/>
    <w:rsid w:val="003C35C1"/>
  </w:style>
  <w:style w:type="paragraph" w:styleId="Header">
    <w:name w:val="header"/>
    <w:basedOn w:val="Normal"/>
    <w:rsid w:val="00EA6DEC"/>
    <w:pPr>
      <w:tabs>
        <w:tab w:val="center" w:pos="4320"/>
        <w:tab w:val="right" w:pos="8640"/>
      </w:tabs>
    </w:pPr>
  </w:style>
  <w:style w:type="character" w:styleId="Strong">
    <w:name w:val="Strong"/>
    <w:uiPriority w:val="22"/>
    <w:qFormat/>
    <w:rsid w:val="00F70B7E"/>
    <w:rPr>
      <w:b/>
      <w:bCs/>
    </w:rPr>
  </w:style>
  <w:style w:type="character" w:customStyle="1" w:styleId="BodyTextChar">
    <w:name w:val="Body Text Char"/>
    <w:link w:val="BodyText"/>
    <w:rsid w:val="000C5EDB"/>
    <w:rPr>
      <w:sz w:val="28"/>
      <w:szCs w:val="24"/>
    </w:rPr>
  </w:style>
  <w:style w:type="table" w:styleId="TableGrid">
    <w:name w:val="Table Grid"/>
    <w:basedOn w:val="TableNormal"/>
    <w:rsid w:val="003565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3D07B2"/>
    <w:pPr>
      <w:spacing w:after="120"/>
    </w:pPr>
    <w:rPr>
      <w:sz w:val="16"/>
      <w:szCs w:val="16"/>
    </w:rPr>
  </w:style>
  <w:style w:type="character" w:customStyle="1" w:styleId="BodyText3Char">
    <w:name w:val="Body Text 3 Char"/>
    <w:link w:val="BodyText3"/>
    <w:rsid w:val="003D07B2"/>
    <w:rPr>
      <w:sz w:val="16"/>
      <w:szCs w:val="16"/>
    </w:rPr>
  </w:style>
  <w:style w:type="character" w:customStyle="1" w:styleId="BodyTextIndentChar">
    <w:name w:val="Body Text Indent Char"/>
    <w:link w:val="BodyTextIndent"/>
    <w:rsid w:val="008C518F"/>
    <w:rPr>
      <w:bCs/>
      <w:sz w:val="28"/>
      <w:szCs w:val="24"/>
    </w:rPr>
  </w:style>
  <w:style w:type="character" w:styleId="Emphasis">
    <w:name w:val="Emphasis"/>
    <w:uiPriority w:val="20"/>
    <w:qFormat/>
    <w:rsid w:val="005A62FE"/>
    <w:rPr>
      <w:i/>
      <w:iCs/>
    </w:rPr>
  </w:style>
  <w:style w:type="character" w:customStyle="1" w:styleId="FooterChar">
    <w:name w:val="Footer Char"/>
    <w:basedOn w:val="DefaultParagraphFont"/>
    <w:link w:val="Footer"/>
    <w:uiPriority w:val="99"/>
    <w:rsid w:val="003C6388"/>
    <w:rPr>
      <w:sz w:val="24"/>
      <w:szCs w:val="24"/>
    </w:rPr>
  </w:style>
  <w:style w:type="character" w:customStyle="1" w:styleId="Bodytext2">
    <w:name w:val="Body text (2)_"/>
    <w:link w:val="Bodytext20"/>
    <w:uiPriority w:val="99"/>
    <w:locked/>
    <w:rsid w:val="00A72C86"/>
    <w:rPr>
      <w:sz w:val="26"/>
      <w:shd w:val="clear" w:color="auto" w:fill="FFFFFF"/>
    </w:rPr>
  </w:style>
  <w:style w:type="paragraph" w:customStyle="1" w:styleId="Bodytext20">
    <w:name w:val="Body text (2)"/>
    <w:basedOn w:val="Normal"/>
    <w:link w:val="Bodytext2"/>
    <w:uiPriority w:val="99"/>
    <w:rsid w:val="00A72C86"/>
    <w:pPr>
      <w:widowControl w:val="0"/>
      <w:shd w:val="clear" w:color="auto" w:fill="FFFFFF"/>
      <w:spacing w:before="180" w:after="420" w:line="240" w:lineRule="atLeast"/>
      <w:jc w:val="center"/>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times new roman" w:hAnsi="VNtimes new roman"/>
      <w:b/>
      <w:sz w:val="28"/>
      <w:szCs w:val="20"/>
    </w:rPr>
  </w:style>
  <w:style w:type="paragraph" w:styleId="BodyTextIndent">
    <w:name w:val="Body Text Indent"/>
    <w:basedOn w:val="Normal"/>
    <w:link w:val="BodyTextIndentChar"/>
    <w:pPr>
      <w:ind w:firstLine="720"/>
      <w:jc w:val="both"/>
    </w:pPr>
    <w:rPr>
      <w:bCs/>
      <w:sz w:val="28"/>
    </w:rPr>
  </w:style>
  <w:style w:type="paragraph" w:styleId="Subtitle">
    <w:name w:val="Subtitle"/>
    <w:basedOn w:val="Normal"/>
    <w:qFormat/>
    <w:pPr>
      <w:jc w:val="center"/>
    </w:pPr>
    <w:rPr>
      <w:rFonts w:ascii="VNtimes new roman" w:hAnsi="VNtimes new roman"/>
      <w:b/>
      <w:sz w:val="28"/>
      <w:szCs w:val="20"/>
    </w:rPr>
  </w:style>
  <w:style w:type="paragraph" w:styleId="BodyTextIndent2">
    <w:name w:val="Body Text Indent 2"/>
    <w:basedOn w:val="Normal"/>
    <w:pPr>
      <w:spacing w:before="60"/>
      <w:ind w:firstLine="720"/>
      <w:jc w:val="both"/>
    </w:pPr>
    <w:rPr>
      <w:color w:val="FF0000"/>
      <w:sz w:val="28"/>
    </w:rPr>
  </w:style>
  <w:style w:type="paragraph" w:customStyle="1" w:styleId="Char">
    <w:name w:val="Char"/>
    <w:basedOn w:val="Normal"/>
    <w:rsid w:val="00C63BDB"/>
    <w:pPr>
      <w:pageBreakBefore/>
      <w:spacing w:before="100" w:beforeAutospacing="1" w:after="100" w:afterAutospacing="1"/>
      <w:jc w:val="both"/>
    </w:pPr>
    <w:rPr>
      <w:rFonts w:ascii="Tahoma" w:hAnsi="Tahoma"/>
      <w:sz w:val="20"/>
      <w:szCs w:val="20"/>
    </w:rPr>
  </w:style>
  <w:style w:type="paragraph" w:styleId="BalloonText">
    <w:name w:val="Balloon Text"/>
    <w:basedOn w:val="Normal"/>
    <w:semiHidden/>
    <w:rsid w:val="005E0F32"/>
    <w:rPr>
      <w:rFonts w:ascii="Tahoma" w:hAnsi="Tahoma" w:cs="Tahoma"/>
      <w:sz w:val="16"/>
      <w:szCs w:val="16"/>
    </w:rPr>
  </w:style>
  <w:style w:type="paragraph" w:styleId="BodyText">
    <w:name w:val="Body Text"/>
    <w:basedOn w:val="Normal"/>
    <w:link w:val="BodyTextChar"/>
    <w:rsid w:val="009E4B10"/>
    <w:pPr>
      <w:spacing w:before="120"/>
      <w:jc w:val="both"/>
    </w:pPr>
    <w:rPr>
      <w:sz w:val="28"/>
    </w:rPr>
  </w:style>
  <w:style w:type="paragraph" w:styleId="NormalWeb">
    <w:name w:val="Normal (Web)"/>
    <w:basedOn w:val="Normal"/>
    <w:uiPriority w:val="99"/>
    <w:unhideWhenUsed/>
    <w:rsid w:val="00636426"/>
    <w:pPr>
      <w:spacing w:before="100" w:beforeAutospacing="1" w:after="100" w:afterAutospacing="1"/>
    </w:pPr>
  </w:style>
  <w:style w:type="character" w:customStyle="1" w:styleId="apple-converted-space">
    <w:name w:val="apple-converted-space"/>
    <w:basedOn w:val="DefaultParagraphFont"/>
    <w:rsid w:val="00123E6E"/>
  </w:style>
  <w:style w:type="paragraph" w:styleId="Footer">
    <w:name w:val="footer"/>
    <w:basedOn w:val="Normal"/>
    <w:link w:val="FooterChar"/>
    <w:uiPriority w:val="99"/>
    <w:rsid w:val="003C35C1"/>
    <w:pPr>
      <w:tabs>
        <w:tab w:val="center" w:pos="4320"/>
        <w:tab w:val="right" w:pos="8640"/>
      </w:tabs>
    </w:pPr>
  </w:style>
  <w:style w:type="character" w:styleId="PageNumber">
    <w:name w:val="page number"/>
    <w:basedOn w:val="DefaultParagraphFont"/>
    <w:rsid w:val="003C35C1"/>
  </w:style>
  <w:style w:type="paragraph" w:styleId="Header">
    <w:name w:val="header"/>
    <w:basedOn w:val="Normal"/>
    <w:rsid w:val="00EA6DEC"/>
    <w:pPr>
      <w:tabs>
        <w:tab w:val="center" w:pos="4320"/>
        <w:tab w:val="right" w:pos="8640"/>
      </w:tabs>
    </w:pPr>
  </w:style>
  <w:style w:type="character" w:styleId="Strong">
    <w:name w:val="Strong"/>
    <w:uiPriority w:val="22"/>
    <w:qFormat/>
    <w:rsid w:val="00F70B7E"/>
    <w:rPr>
      <w:b/>
      <w:bCs/>
    </w:rPr>
  </w:style>
  <w:style w:type="character" w:customStyle="1" w:styleId="BodyTextChar">
    <w:name w:val="Body Text Char"/>
    <w:link w:val="BodyText"/>
    <w:rsid w:val="000C5EDB"/>
    <w:rPr>
      <w:sz w:val="28"/>
      <w:szCs w:val="24"/>
    </w:rPr>
  </w:style>
  <w:style w:type="table" w:styleId="TableGrid">
    <w:name w:val="Table Grid"/>
    <w:basedOn w:val="TableNormal"/>
    <w:rsid w:val="003565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3D07B2"/>
    <w:pPr>
      <w:spacing w:after="120"/>
    </w:pPr>
    <w:rPr>
      <w:sz w:val="16"/>
      <w:szCs w:val="16"/>
    </w:rPr>
  </w:style>
  <w:style w:type="character" w:customStyle="1" w:styleId="BodyText3Char">
    <w:name w:val="Body Text 3 Char"/>
    <w:link w:val="BodyText3"/>
    <w:rsid w:val="003D07B2"/>
    <w:rPr>
      <w:sz w:val="16"/>
      <w:szCs w:val="16"/>
    </w:rPr>
  </w:style>
  <w:style w:type="character" w:customStyle="1" w:styleId="BodyTextIndentChar">
    <w:name w:val="Body Text Indent Char"/>
    <w:link w:val="BodyTextIndent"/>
    <w:rsid w:val="008C518F"/>
    <w:rPr>
      <w:bCs/>
      <w:sz w:val="28"/>
      <w:szCs w:val="24"/>
    </w:rPr>
  </w:style>
  <w:style w:type="character" w:styleId="Emphasis">
    <w:name w:val="Emphasis"/>
    <w:uiPriority w:val="20"/>
    <w:qFormat/>
    <w:rsid w:val="005A62FE"/>
    <w:rPr>
      <w:i/>
      <w:iCs/>
    </w:rPr>
  </w:style>
  <w:style w:type="character" w:customStyle="1" w:styleId="FooterChar">
    <w:name w:val="Footer Char"/>
    <w:basedOn w:val="DefaultParagraphFont"/>
    <w:link w:val="Footer"/>
    <w:uiPriority w:val="99"/>
    <w:rsid w:val="003C6388"/>
    <w:rPr>
      <w:sz w:val="24"/>
      <w:szCs w:val="24"/>
    </w:rPr>
  </w:style>
  <w:style w:type="character" w:customStyle="1" w:styleId="Bodytext2">
    <w:name w:val="Body text (2)_"/>
    <w:link w:val="Bodytext20"/>
    <w:uiPriority w:val="99"/>
    <w:locked/>
    <w:rsid w:val="00A72C86"/>
    <w:rPr>
      <w:sz w:val="26"/>
      <w:shd w:val="clear" w:color="auto" w:fill="FFFFFF"/>
    </w:rPr>
  </w:style>
  <w:style w:type="paragraph" w:customStyle="1" w:styleId="Bodytext20">
    <w:name w:val="Body text (2)"/>
    <w:basedOn w:val="Normal"/>
    <w:link w:val="Bodytext2"/>
    <w:uiPriority w:val="99"/>
    <w:rsid w:val="00A72C86"/>
    <w:pPr>
      <w:widowControl w:val="0"/>
      <w:shd w:val="clear" w:color="auto" w:fill="FFFFFF"/>
      <w:spacing w:before="180" w:after="420" w:line="240" w:lineRule="atLeast"/>
      <w:jc w:val="center"/>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725">
      <w:bodyDiv w:val="1"/>
      <w:marLeft w:val="0"/>
      <w:marRight w:val="0"/>
      <w:marTop w:val="0"/>
      <w:marBottom w:val="0"/>
      <w:divBdr>
        <w:top w:val="none" w:sz="0" w:space="0" w:color="auto"/>
        <w:left w:val="none" w:sz="0" w:space="0" w:color="auto"/>
        <w:bottom w:val="none" w:sz="0" w:space="0" w:color="auto"/>
        <w:right w:val="none" w:sz="0" w:space="0" w:color="auto"/>
      </w:divBdr>
    </w:div>
    <w:div w:id="1041052850">
      <w:bodyDiv w:val="1"/>
      <w:marLeft w:val="0"/>
      <w:marRight w:val="0"/>
      <w:marTop w:val="0"/>
      <w:marBottom w:val="0"/>
      <w:divBdr>
        <w:top w:val="none" w:sz="0" w:space="0" w:color="auto"/>
        <w:left w:val="none" w:sz="0" w:space="0" w:color="auto"/>
        <w:bottom w:val="none" w:sz="0" w:space="0" w:color="auto"/>
        <w:right w:val="none" w:sz="0" w:space="0" w:color="auto"/>
      </w:divBdr>
    </w:div>
    <w:div w:id="14909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9B1C-4452-4346-A15F-FED3217A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CÔNG ĐIỆN KHẨN</vt:lpstr>
    </vt:vector>
  </TitlesOfParts>
  <Company>huetronics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ĐIỆN KHẨN</dc:title>
  <dc:creator>web</dc:creator>
  <cp:lastModifiedBy>Admin</cp:lastModifiedBy>
  <cp:revision>2</cp:revision>
  <cp:lastPrinted>2017-11-10T01:48:00Z</cp:lastPrinted>
  <dcterms:created xsi:type="dcterms:W3CDTF">2017-11-10T07:31:00Z</dcterms:created>
  <dcterms:modified xsi:type="dcterms:W3CDTF">2017-11-10T07:31:00Z</dcterms:modified>
</cp:coreProperties>
</file>