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1F" w:rsidRPr="00EC7FCF" w:rsidRDefault="001A001F" w:rsidP="00C1339A">
      <w:pPr>
        <w:pStyle w:val="NormalWeb"/>
        <w:shd w:val="clear" w:color="auto" w:fill="FFFFFF"/>
        <w:spacing w:before="120" w:beforeAutospacing="0" w:after="120" w:afterAutospacing="0" w:line="234" w:lineRule="atLeast"/>
        <w:jc w:val="center"/>
        <w:rPr>
          <w:sz w:val="28"/>
          <w:szCs w:val="28"/>
          <w:lang w:val="vi-VN"/>
        </w:rPr>
      </w:pPr>
      <w:r w:rsidRPr="00EC7FCF">
        <w:rPr>
          <w:b/>
          <w:bCs/>
          <w:sz w:val="28"/>
          <w:szCs w:val="28"/>
          <w:lang w:val="vi-VN"/>
        </w:rPr>
        <w:t>P</w:t>
      </w:r>
      <w:r w:rsidR="005E2F45" w:rsidRPr="00EC7FCF">
        <w:rPr>
          <w:b/>
          <w:bCs/>
          <w:sz w:val="28"/>
          <w:szCs w:val="28"/>
        </w:rPr>
        <w:t>hụ lục</w:t>
      </w:r>
      <w:r w:rsidR="000730C8">
        <w:rPr>
          <w:b/>
          <w:bCs/>
          <w:sz w:val="28"/>
          <w:szCs w:val="28"/>
        </w:rPr>
        <w:t xml:space="preserve"> </w:t>
      </w:r>
      <w:r w:rsidR="009A1313">
        <w:rPr>
          <w:b/>
          <w:bCs/>
          <w:sz w:val="28"/>
          <w:szCs w:val="28"/>
        </w:rPr>
        <w:t>III</w:t>
      </w:r>
    </w:p>
    <w:p w:rsidR="009478B9" w:rsidRPr="00C1339A" w:rsidRDefault="009478B9" w:rsidP="00C1339A">
      <w:pPr>
        <w:pStyle w:val="NormalWeb"/>
        <w:shd w:val="clear" w:color="auto" w:fill="FFFFFF"/>
        <w:spacing w:before="0" w:beforeAutospacing="0" w:after="0" w:afterAutospacing="0" w:line="234" w:lineRule="atLeast"/>
        <w:jc w:val="center"/>
        <w:rPr>
          <w:b/>
          <w:sz w:val="28"/>
          <w:szCs w:val="28"/>
        </w:rPr>
      </w:pPr>
      <w:r w:rsidRPr="00C1339A">
        <w:rPr>
          <w:b/>
          <w:sz w:val="28"/>
          <w:szCs w:val="28"/>
        </w:rPr>
        <w:t xml:space="preserve">KẾ HOẠCH </w:t>
      </w:r>
      <w:r w:rsidR="00964CC3" w:rsidRPr="00C1339A">
        <w:rPr>
          <w:b/>
          <w:sz w:val="28"/>
          <w:szCs w:val="28"/>
        </w:rPr>
        <w:t xml:space="preserve">TRIỂN KHAI </w:t>
      </w:r>
      <w:r w:rsidRPr="00C1339A">
        <w:rPr>
          <w:b/>
          <w:sz w:val="28"/>
          <w:szCs w:val="28"/>
        </w:rPr>
        <w:t xml:space="preserve">PHÁT TRIỂN THỦY LỢI NHỎ, THỦY LỢI NỘI ĐỒNG </w:t>
      </w:r>
    </w:p>
    <w:p w:rsidR="00964CC3" w:rsidRPr="00C1339A" w:rsidRDefault="00964CC3" w:rsidP="00C1339A">
      <w:pPr>
        <w:pStyle w:val="NormalWeb"/>
        <w:shd w:val="clear" w:color="auto" w:fill="FFFFFF"/>
        <w:spacing w:before="0" w:beforeAutospacing="0" w:after="0" w:afterAutospacing="0" w:line="234" w:lineRule="atLeast"/>
        <w:jc w:val="center"/>
        <w:rPr>
          <w:b/>
          <w:sz w:val="28"/>
          <w:szCs w:val="28"/>
        </w:rPr>
      </w:pPr>
      <w:r w:rsidRPr="00C1339A">
        <w:rPr>
          <w:b/>
          <w:sz w:val="28"/>
          <w:szCs w:val="28"/>
        </w:rPr>
        <w:t>TRÊN ĐỊA BÀN TỈNH THỪA THIÊN HUẾ GIAI ĐOẠN 2021-2025</w:t>
      </w:r>
    </w:p>
    <w:p w:rsidR="00A3548E" w:rsidRPr="002558D7" w:rsidRDefault="002558D7" w:rsidP="001A001F">
      <w:pPr>
        <w:pStyle w:val="NormalWeb"/>
        <w:shd w:val="clear" w:color="auto" w:fill="FFFFFF"/>
        <w:spacing w:before="0" w:beforeAutospacing="0" w:after="0" w:afterAutospacing="0" w:line="234" w:lineRule="atLeast"/>
        <w:jc w:val="center"/>
        <w:rPr>
          <w:i/>
          <w:sz w:val="26"/>
          <w:szCs w:val="26"/>
          <w:lang w:val="vi-VN"/>
        </w:rPr>
      </w:pPr>
      <w:r w:rsidRPr="002558D7">
        <w:rPr>
          <w:i/>
          <w:sz w:val="26"/>
          <w:szCs w:val="26"/>
          <w:lang w:val="vi-VN"/>
        </w:rPr>
        <w:t>(</w:t>
      </w:r>
      <w:r w:rsidR="00C87DF1">
        <w:rPr>
          <w:i/>
          <w:sz w:val="26"/>
          <w:szCs w:val="26"/>
        </w:rPr>
        <w:t>Ban hành k</w:t>
      </w:r>
      <w:r w:rsidRPr="002558D7">
        <w:rPr>
          <w:i/>
          <w:sz w:val="26"/>
          <w:szCs w:val="26"/>
          <w:lang w:val="vi-VN"/>
        </w:rPr>
        <w:t xml:space="preserve">èm theo Quyết định số  </w:t>
      </w:r>
      <w:r w:rsidR="002C141E">
        <w:rPr>
          <w:i/>
          <w:sz w:val="26"/>
          <w:szCs w:val="26"/>
        </w:rPr>
        <w:t>481</w:t>
      </w:r>
      <w:r w:rsidRPr="002558D7">
        <w:rPr>
          <w:i/>
          <w:sz w:val="26"/>
          <w:szCs w:val="26"/>
          <w:lang w:val="vi-VN"/>
        </w:rPr>
        <w:t xml:space="preserve"> /QĐ-UBND ngày </w:t>
      </w:r>
      <w:r w:rsidR="002C141E">
        <w:rPr>
          <w:i/>
          <w:sz w:val="26"/>
          <w:szCs w:val="26"/>
        </w:rPr>
        <w:t>05</w:t>
      </w:r>
      <w:r w:rsidRPr="002558D7">
        <w:rPr>
          <w:i/>
          <w:sz w:val="26"/>
          <w:szCs w:val="26"/>
          <w:lang w:val="vi-VN"/>
        </w:rPr>
        <w:t xml:space="preserve">  tháng</w:t>
      </w:r>
      <w:r w:rsidR="00C87DF1">
        <w:rPr>
          <w:i/>
          <w:sz w:val="26"/>
          <w:szCs w:val="26"/>
        </w:rPr>
        <w:t xml:space="preserve"> 3 n</w:t>
      </w:r>
      <w:r w:rsidRPr="002558D7">
        <w:rPr>
          <w:i/>
          <w:sz w:val="26"/>
          <w:szCs w:val="26"/>
          <w:lang w:val="vi-VN"/>
        </w:rPr>
        <w:t>ăm 202</w:t>
      </w:r>
      <w:r w:rsidR="00090D4B">
        <w:rPr>
          <w:i/>
          <w:sz w:val="26"/>
          <w:szCs w:val="26"/>
          <w:lang w:val="en-GB"/>
        </w:rPr>
        <w:t>1</w:t>
      </w:r>
      <w:r w:rsidRPr="002558D7">
        <w:rPr>
          <w:i/>
          <w:sz w:val="26"/>
          <w:szCs w:val="26"/>
          <w:lang w:val="vi-VN"/>
        </w:rPr>
        <w:t xml:space="preserve"> của UBND tỉnh Thừa Thiên Huế)</w:t>
      </w:r>
    </w:p>
    <w:p w:rsidR="00C70CE1" w:rsidRDefault="00C70CE1" w:rsidP="001A001F">
      <w:pPr>
        <w:pStyle w:val="NormalWeb"/>
        <w:shd w:val="clear" w:color="auto" w:fill="FFFFFF"/>
        <w:spacing w:before="0" w:beforeAutospacing="0" w:after="0" w:afterAutospacing="0" w:line="234" w:lineRule="atLeast"/>
        <w:jc w:val="center"/>
        <w:rPr>
          <w:sz w:val="26"/>
          <w:szCs w:val="26"/>
          <w:lang w:val="vi-VN"/>
        </w:rPr>
      </w:pPr>
    </w:p>
    <w:tbl>
      <w:tblPr>
        <w:tblW w:w="147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304"/>
        <w:gridCol w:w="2126"/>
        <w:gridCol w:w="1843"/>
        <w:gridCol w:w="2267"/>
        <w:gridCol w:w="2692"/>
      </w:tblGrid>
      <w:tr w:rsidR="001F225C" w:rsidRPr="004D194C" w:rsidTr="002E747F">
        <w:trPr>
          <w:trHeight w:val="457"/>
          <w:tblHeader/>
        </w:trPr>
        <w:tc>
          <w:tcPr>
            <w:tcW w:w="538" w:type="dxa"/>
            <w:vMerge w:val="restart"/>
            <w:shd w:val="clear" w:color="auto" w:fill="auto"/>
            <w:vAlign w:val="center"/>
          </w:tcPr>
          <w:p w:rsidR="001F225C" w:rsidRPr="00EB23DB" w:rsidRDefault="001F225C" w:rsidP="00F95220">
            <w:pPr>
              <w:spacing w:before="40" w:after="40"/>
              <w:jc w:val="center"/>
              <w:rPr>
                <w:rFonts w:eastAsia="Times New Roman"/>
                <w:b/>
                <w:sz w:val="24"/>
                <w:szCs w:val="24"/>
              </w:rPr>
            </w:pPr>
            <w:r w:rsidRPr="00EB23DB">
              <w:rPr>
                <w:rFonts w:eastAsia="Times New Roman"/>
                <w:b/>
                <w:sz w:val="24"/>
                <w:szCs w:val="24"/>
              </w:rPr>
              <w:t>TT</w:t>
            </w:r>
          </w:p>
        </w:tc>
        <w:tc>
          <w:tcPr>
            <w:tcW w:w="5304" w:type="dxa"/>
            <w:vMerge w:val="restart"/>
            <w:shd w:val="clear" w:color="auto" w:fill="auto"/>
            <w:vAlign w:val="center"/>
          </w:tcPr>
          <w:p w:rsidR="001F225C" w:rsidRPr="00EB23DB" w:rsidRDefault="001F225C" w:rsidP="00F95220">
            <w:pPr>
              <w:spacing w:before="40" w:after="40"/>
              <w:jc w:val="center"/>
              <w:rPr>
                <w:rFonts w:eastAsia="Times New Roman"/>
                <w:b/>
                <w:sz w:val="24"/>
                <w:szCs w:val="24"/>
              </w:rPr>
            </w:pPr>
            <w:r w:rsidRPr="00EB23DB">
              <w:rPr>
                <w:rFonts w:eastAsia="Times New Roman"/>
                <w:b/>
                <w:sz w:val="24"/>
                <w:szCs w:val="24"/>
              </w:rPr>
              <w:t>N</w:t>
            </w:r>
            <w:r>
              <w:rPr>
                <w:rFonts w:eastAsia="Times New Roman"/>
                <w:b/>
                <w:sz w:val="24"/>
                <w:szCs w:val="24"/>
              </w:rPr>
              <w:t>hiệm vụ</w:t>
            </w:r>
          </w:p>
        </w:tc>
        <w:tc>
          <w:tcPr>
            <w:tcW w:w="2126" w:type="dxa"/>
            <w:vMerge w:val="restart"/>
            <w:vAlign w:val="center"/>
          </w:tcPr>
          <w:p w:rsidR="001F225C" w:rsidRPr="00EB23DB" w:rsidRDefault="001F225C" w:rsidP="00F95220">
            <w:pPr>
              <w:spacing w:before="40" w:after="40"/>
              <w:jc w:val="center"/>
              <w:rPr>
                <w:rFonts w:eastAsia="Times New Roman"/>
                <w:b/>
                <w:sz w:val="24"/>
                <w:szCs w:val="24"/>
              </w:rPr>
            </w:pPr>
            <w:r w:rsidRPr="00EB23DB">
              <w:rPr>
                <w:rFonts w:eastAsia="Times New Roman"/>
                <w:b/>
                <w:sz w:val="24"/>
                <w:szCs w:val="24"/>
              </w:rPr>
              <w:t>Sản phẩm chính</w:t>
            </w:r>
          </w:p>
        </w:tc>
        <w:tc>
          <w:tcPr>
            <w:tcW w:w="1843" w:type="dxa"/>
            <w:vMerge w:val="restart"/>
            <w:vAlign w:val="center"/>
          </w:tcPr>
          <w:p w:rsidR="00CF2056" w:rsidRDefault="001F225C" w:rsidP="00CF2056">
            <w:pPr>
              <w:widowControl w:val="0"/>
              <w:spacing w:before="0" w:after="0"/>
              <w:jc w:val="center"/>
              <w:rPr>
                <w:rFonts w:eastAsia="Times New Roman"/>
                <w:b/>
                <w:sz w:val="24"/>
                <w:szCs w:val="24"/>
              </w:rPr>
            </w:pPr>
            <w:r w:rsidRPr="00EB23DB">
              <w:rPr>
                <w:rFonts w:eastAsia="Times New Roman"/>
                <w:b/>
                <w:sz w:val="24"/>
                <w:szCs w:val="24"/>
              </w:rPr>
              <w:t>Thời gian</w:t>
            </w:r>
            <w:r w:rsidR="00CF2056">
              <w:rPr>
                <w:rFonts w:eastAsia="Times New Roman"/>
                <w:b/>
                <w:sz w:val="24"/>
                <w:szCs w:val="24"/>
              </w:rPr>
              <w:t xml:space="preserve"> </w:t>
            </w:r>
          </w:p>
          <w:p w:rsidR="001F225C" w:rsidRPr="00EB23DB" w:rsidRDefault="001F225C" w:rsidP="00CF2056">
            <w:pPr>
              <w:widowControl w:val="0"/>
              <w:spacing w:before="0" w:after="0"/>
              <w:jc w:val="center"/>
              <w:rPr>
                <w:rFonts w:eastAsia="Times New Roman"/>
                <w:b/>
                <w:sz w:val="24"/>
                <w:szCs w:val="24"/>
              </w:rPr>
            </w:pPr>
            <w:r>
              <w:rPr>
                <w:rFonts w:eastAsia="Times New Roman"/>
                <w:b/>
                <w:sz w:val="24"/>
                <w:szCs w:val="24"/>
              </w:rPr>
              <w:t>thực hiện</w:t>
            </w:r>
          </w:p>
        </w:tc>
        <w:tc>
          <w:tcPr>
            <w:tcW w:w="4959" w:type="dxa"/>
            <w:gridSpan w:val="2"/>
            <w:vAlign w:val="center"/>
          </w:tcPr>
          <w:p w:rsidR="001F225C" w:rsidRDefault="001F225C" w:rsidP="00F95220">
            <w:pPr>
              <w:widowControl w:val="0"/>
              <w:spacing w:before="0" w:after="0"/>
              <w:jc w:val="center"/>
              <w:rPr>
                <w:rFonts w:eastAsia="Times New Roman"/>
                <w:b/>
                <w:sz w:val="24"/>
                <w:szCs w:val="24"/>
              </w:rPr>
            </w:pPr>
            <w:r>
              <w:rPr>
                <w:rFonts w:eastAsia="Times New Roman"/>
                <w:b/>
                <w:sz w:val="24"/>
                <w:szCs w:val="24"/>
              </w:rPr>
              <w:t>Tổ chức thực hiện</w:t>
            </w:r>
          </w:p>
        </w:tc>
      </w:tr>
      <w:tr w:rsidR="001F225C" w:rsidRPr="004D194C" w:rsidTr="002E747F">
        <w:trPr>
          <w:trHeight w:val="422"/>
          <w:tblHeader/>
        </w:trPr>
        <w:tc>
          <w:tcPr>
            <w:tcW w:w="538" w:type="dxa"/>
            <w:vMerge/>
            <w:shd w:val="clear" w:color="auto" w:fill="auto"/>
            <w:vAlign w:val="center"/>
          </w:tcPr>
          <w:p w:rsidR="001F225C" w:rsidRPr="00EB23DB" w:rsidRDefault="001F225C" w:rsidP="00F95220">
            <w:pPr>
              <w:spacing w:before="40" w:after="40"/>
              <w:jc w:val="center"/>
              <w:rPr>
                <w:rFonts w:eastAsia="Times New Roman"/>
                <w:b/>
                <w:sz w:val="24"/>
                <w:szCs w:val="24"/>
              </w:rPr>
            </w:pPr>
          </w:p>
        </w:tc>
        <w:tc>
          <w:tcPr>
            <w:tcW w:w="5304" w:type="dxa"/>
            <w:vMerge/>
            <w:shd w:val="clear" w:color="auto" w:fill="auto"/>
            <w:vAlign w:val="center"/>
          </w:tcPr>
          <w:p w:rsidR="001F225C" w:rsidRPr="00EB23DB" w:rsidRDefault="001F225C" w:rsidP="00F95220">
            <w:pPr>
              <w:spacing w:before="40" w:after="40"/>
              <w:jc w:val="center"/>
              <w:rPr>
                <w:rFonts w:eastAsia="Times New Roman"/>
                <w:b/>
                <w:sz w:val="24"/>
                <w:szCs w:val="24"/>
              </w:rPr>
            </w:pPr>
          </w:p>
        </w:tc>
        <w:tc>
          <w:tcPr>
            <w:tcW w:w="2126" w:type="dxa"/>
            <w:vMerge/>
            <w:vAlign w:val="center"/>
          </w:tcPr>
          <w:p w:rsidR="001F225C" w:rsidRPr="00EB23DB" w:rsidRDefault="001F225C" w:rsidP="00F95220">
            <w:pPr>
              <w:spacing w:before="40" w:after="40"/>
              <w:jc w:val="center"/>
              <w:rPr>
                <w:rFonts w:eastAsia="Times New Roman"/>
                <w:b/>
                <w:sz w:val="24"/>
                <w:szCs w:val="24"/>
              </w:rPr>
            </w:pPr>
          </w:p>
        </w:tc>
        <w:tc>
          <w:tcPr>
            <w:tcW w:w="1843" w:type="dxa"/>
            <w:vMerge/>
            <w:vAlign w:val="center"/>
          </w:tcPr>
          <w:p w:rsidR="001F225C" w:rsidRPr="004D194C" w:rsidRDefault="001F225C" w:rsidP="00F95220">
            <w:pPr>
              <w:widowControl w:val="0"/>
              <w:spacing w:before="0" w:after="0"/>
              <w:jc w:val="center"/>
              <w:rPr>
                <w:rFonts w:eastAsia="Times New Roman"/>
                <w:bCs/>
                <w:sz w:val="24"/>
                <w:szCs w:val="24"/>
                <w:lang w:val="da-DK"/>
              </w:rPr>
            </w:pPr>
          </w:p>
        </w:tc>
        <w:tc>
          <w:tcPr>
            <w:tcW w:w="2267" w:type="dxa"/>
            <w:vAlign w:val="center"/>
          </w:tcPr>
          <w:p w:rsidR="001F225C" w:rsidRPr="00EB23DB" w:rsidRDefault="001F225C" w:rsidP="00F95220">
            <w:pPr>
              <w:widowControl w:val="0"/>
              <w:spacing w:before="0" w:after="0"/>
              <w:jc w:val="center"/>
              <w:rPr>
                <w:rFonts w:eastAsia="Times New Roman"/>
                <w:bCs/>
                <w:sz w:val="24"/>
                <w:szCs w:val="24"/>
                <w:lang w:val="da-DK"/>
              </w:rPr>
            </w:pPr>
            <w:r>
              <w:rPr>
                <w:rFonts w:eastAsia="Times New Roman"/>
                <w:b/>
                <w:sz w:val="24"/>
                <w:szCs w:val="24"/>
              </w:rPr>
              <w:t>Chủ trì</w:t>
            </w:r>
          </w:p>
        </w:tc>
        <w:tc>
          <w:tcPr>
            <w:tcW w:w="2692" w:type="dxa"/>
            <w:shd w:val="clear" w:color="auto" w:fill="auto"/>
            <w:vAlign w:val="center"/>
          </w:tcPr>
          <w:p w:rsidR="001F225C" w:rsidRPr="00EB23DB" w:rsidRDefault="001F225C" w:rsidP="00F95220">
            <w:pPr>
              <w:widowControl w:val="0"/>
              <w:spacing w:before="0" w:after="0"/>
              <w:jc w:val="center"/>
              <w:rPr>
                <w:rFonts w:eastAsia="Times New Roman"/>
                <w:bCs/>
                <w:sz w:val="24"/>
                <w:szCs w:val="24"/>
                <w:lang w:val="da-DK"/>
              </w:rPr>
            </w:pPr>
            <w:r>
              <w:rPr>
                <w:rFonts w:eastAsia="Times New Roman"/>
                <w:b/>
                <w:sz w:val="24"/>
                <w:szCs w:val="24"/>
              </w:rPr>
              <w:t>Phối hợp</w:t>
            </w:r>
          </w:p>
        </w:tc>
      </w:tr>
      <w:tr w:rsidR="001F225C" w:rsidRPr="00EB23DB" w:rsidTr="00386386">
        <w:trPr>
          <w:trHeight w:val="451"/>
        </w:trPr>
        <w:tc>
          <w:tcPr>
            <w:tcW w:w="538" w:type="dxa"/>
            <w:shd w:val="clear" w:color="auto" w:fill="auto"/>
            <w:vAlign w:val="center"/>
          </w:tcPr>
          <w:p w:rsidR="001F225C" w:rsidRPr="000C7424" w:rsidRDefault="001F225C" w:rsidP="00386386">
            <w:pPr>
              <w:spacing w:before="0" w:after="0"/>
              <w:jc w:val="center"/>
              <w:rPr>
                <w:rFonts w:eastAsia="Times New Roman"/>
                <w:sz w:val="26"/>
                <w:szCs w:val="26"/>
              </w:rPr>
            </w:pPr>
            <w:r w:rsidRPr="000C7424">
              <w:rPr>
                <w:rFonts w:eastAsia="Times New Roman"/>
                <w:b/>
                <w:sz w:val="26"/>
                <w:szCs w:val="26"/>
              </w:rPr>
              <w:t>I</w:t>
            </w:r>
          </w:p>
        </w:tc>
        <w:tc>
          <w:tcPr>
            <w:tcW w:w="5304" w:type="dxa"/>
            <w:shd w:val="clear" w:color="auto" w:fill="auto"/>
            <w:vAlign w:val="center"/>
          </w:tcPr>
          <w:p w:rsidR="001F225C" w:rsidRPr="000C7424" w:rsidRDefault="001F225C" w:rsidP="00386386">
            <w:pPr>
              <w:jc w:val="left"/>
              <w:rPr>
                <w:rFonts w:eastAsia="Times New Roman"/>
                <w:sz w:val="26"/>
                <w:szCs w:val="26"/>
              </w:rPr>
            </w:pPr>
            <w:r w:rsidRPr="000C7424">
              <w:rPr>
                <w:rFonts w:eastAsia="Times New Roman"/>
                <w:b/>
                <w:sz w:val="26"/>
                <w:szCs w:val="26"/>
              </w:rPr>
              <w:t>Hoàn thiện cơ chế, chính sách</w:t>
            </w:r>
          </w:p>
        </w:tc>
        <w:tc>
          <w:tcPr>
            <w:tcW w:w="2126" w:type="dxa"/>
            <w:vAlign w:val="center"/>
          </w:tcPr>
          <w:p w:rsidR="001F225C" w:rsidRPr="000C7424" w:rsidRDefault="001F225C" w:rsidP="00386386">
            <w:pPr>
              <w:spacing w:before="0" w:after="0"/>
              <w:jc w:val="center"/>
              <w:rPr>
                <w:rFonts w:eastAsia="Times New Roman"/>
                <w:sz w:val="26"/>
                <w:szCs w:val="26"/>
                <w:lang w:val="it-IT"/>
              </w:rPr>
            </w:pPr>
          </w:p>
        </w:tc>
        <w:tc>
          <w:tcPr>
            <w:tcW w:w="1843" w:type="dxa"/>
            <w:vAlign w:val="center"/>
          </w:tcPr>
          <w:p w:rsidR="001F225C" w:rsidRPr="000C7424" w:rsidRDefault="001F225C" w:rsidP="00386386">
            <w:pPr>
              <w:spacing w:before="0" w:after="0"/>
              <w:jc w:val="center"/>
              <w:rPr>
                <w:rFonts w:eastAsia="Times New Roman"/>
                <w:sz w:val="26"/>
                <w:szCs w:val="26"/>
              </w:rPr>
            </w:pPr>
          </w:p>
        </w:tc>
        <w:tc>
          <w:tcPr>
            <w:tcW w:w="2267" w:type="dxa"/>
            <w:vAlign w:val="center"/>
          </w:tcPr>
          <w:p w:rsidR="001F225C" w:rsidRPr="000C7424" w:rsidRDefault="001F225C" w:rsidP="00386386">
            <w:pPr>
              <w:widowControl w:val="0"/>
              <w:spacing w:before="0" w:after="0"/>
              <w:jc w:val="center"/>
              <w:rPr>
                <w:rFonts w:eastAsia="Times New Roman"/>
                <w:sz w:val="26"/>
                <w:szCs w:val="26"/>
              </w:rPr>
            </w:pPr>
          </w:p>
        </w:tc>
        <w:tc>
          <w:tcPr>
            <w:tcW w:w="2692" w:type="dxa"/>
            <w:shd w:val="clear" w:color="auto" w:fill="auto"/>
            <w:vAlign w:val="center"/>
          </w:tcPr>
          <w:p w:rsidR="001F225C" w:rsidRPr="000C7424" w:rsidRDefault="001F225C" w:rsidP="00386386">
            <w:pPr>
              <w:widowControl w:val="0"/>
              <w:spacing w:before="0" w:after="0"/>
              <w:jc w:val="center"/>
              <w:rPr>
                <w:rFonts w:eastAsia="Times New Roman"/>
                <w:sz w:val="26"/>
                <w:szCs w:val="26"/>
              </w:rPr>
            </w:pPr>
          </w:p>
        </w:tc>
      </w:tr>
      <w:tr w:rsidR="001F225C" w:rsidRPr="00EB23DB" w:rsidTr="00386386">
        <w:tc>
          <w:tcPr>
            <w:tcW w:w="538" w:type="dxa"/>
            <w:shd w:val="clear" w:color="auto" w:fill="auto"/>
            <w:vAlign w:val="center"/>
          </w:tcPr>
          <w:p w:rsidR="001F225C" w:rsidRPr="000C7424" w:rsidRDefault="00964CC3" w:rsidP="000C7424">
            <w:pPr>
              <w:spacing w:before="60" w:after="60"/>
              <w:jc w:val="center"/>
              <w:rPr>
                <w:rFonts w:eastAsia="Times New Roman"/>
                <w:sz w:val="26"/>
                <w:szCs w:val="26"/>
              </w:rPr>
            </w:pPr>
            <w:r w:rsidRPr="000C7424">
              <w:rPr>
                <w:rFonts w:eastAsia="Times New Roman"/>
                <w:sz w:val="26"/>
                <w:szCs w:val="26"/>
              </w:rPr>
              <w:t>1</w:t>
            </w:r>
          </w:p>
        </w:tc>
        <w:tc>
          <w:tcPr>
            <w:tcW w:w="5304" w:type="dxa"/>
            <w:shd w:val="clear" w:color="auto" w:fill="auto"/>
            <w:vAlign w:val="center"/>
          </w:tcPr>
          <w:p w:rsidR="001F225C" w:rsidRPr="000C7424" w:rsidRDefault="001F225C" w:rsidP="000C7424">
            <w:pPr>
              <w:spacing w:before="60" w:after="60"/>
              <w:rPr>
                <w:rFonts w:eastAsia="Times New Roman"/>
                <w:sz w:val="26"/>
                <w:szCs w:val="26"/>
              </w:rPr>
            </w:pPr>
            <w:r w:rsidRPr="000C7424">
              <w:rPr>
                <w:rFonts w:eastAsia="Times New Roman"/>
                <w:sz w:val="26"/>
                <w:szCs w:val="26"/>
              </w:rPr>
              <w:t>Xây dựng kế hoạch triển khai</w:t>
            </w:r>
            <w:r w:rsidR="00CA6FFD" w:rsidRPr="000C7424">
              <w:rPr>
                <w:rFonts w:eastAsia="Times New Roman"/>
                <w:sz w:val="26"/>
                <w:szCs w:val="26"/>
              </w:rPr>
              <w:t xml:space="preserve"> thực hiện </w:t>
            </w:r>
            <w:r w:rsidR="00A73883" w:rsidRPr="000C7424">
              <w:rPr>
                <w:rFonts w:eastAsia="Times New Roman"/>
                <w:sz w:val="26"/>
                <w:szCs w:val="26"/>
              </w:rPr>
              <w:t>Kế hoạch phát triển thủy lợi nhỏ, thủy</w:t>
            </w:r>
            <w:r w:rsidR="00964CC3" w:rsidRPr="000C7424">
              <w:rPr>
                <w:rFonts w:eastAsia="Times New Roman"/>
                <w:sz w:val="26"/>
                <w:szCs w:val="26"/>
              </w:rPr>
              <w:t xml:space="preserve"> lợi nội đồng trên địa bàn tỉnh giai đoạn 2021-2025</w:t>
            </w:r>
          </w:p>
        </w:tc>
        <w:tc>
          <w:tcPr>
            <w:tcW w:w="2126" w:type="dxa"/>
            <w:vAlign w:val="center"/>
          </w:tcPr>
          <w:p w:rsidR="001F225C" w:rsidRPr="000C7424" w:rsidRDefault="005E4A9A" w:rsidP="000C7424">
            <w:pPr>
              <w:widowControl w:val="0"/>
              <w:spacing w:before="60" w:after="60"/>
              <w:jc w:val="center"/>
              <w:rPr>
                <w:rFonts w:eastAsia="Times New Roman"/>
                <w:sz w:val="26"/>
                <w:szCs w:val="26"/>
              </w:rPr>
            </w:pPr>
            <w:r w:rsidRPr="000C7424">
              <w:rPr>
                <w:rFonts w:eastAsia="Times New Roman"/>
                <w:sz w:val="26"/>
                <w:szCs w:val="26"/>
              </w:rPr>
              <w:t xml:space="preserve">Quyết định về </w:t>
            </w:r>
            <w:r w:rsidR="001F225C" w:rsidRPr="000C7424">
              <w:rPr>
                <w:rFonts w:eastAsia="Times New Roman"/>
                <w:sz w:val="26"/>
                <w:szCs w:val="26"/>
              </w:rPr>
              <w:t xml:space="preserve">Kế hoạch </w:t>
            </w:r>
            <w:r w:rsidR="007209AC" w:rsidRPr="000C7424">
              <w:rPr>
                <w:rFonts w:eastAsia="Times New Roman"/>
                <w:sz w:val="26"/>
                <w:szCs w:val="26"/>
              </w:rPr>
              <w:t xml:space="preserve">của </w:t>
            </w:r>
            <w:r w:rsidR="000A6BA3" w:rsidRPr="000C7424">
              <w:rPr>
                <w:rFonts w:eastAsia="Times New Roman"/>
                <w:sz w:val="26"/>
                <w:szCs w:val="26"/>
              </w:rPr>
              <w:t xml:space="preserve">UBND </w:t>
            </w:r>
            <w:r w:rsidR="007209AC" w:rsidRPr="000C7424">
              <w:rPr>
                <w:rFonts w:eastAsia="Times New Roman"/>
                <w:sz w:val="26"/>
                <w:szCs w:val="26"/>
              </w:rPr>
              <w:t>tỉnh</w:t>
            </w:r>
          </w:p>
        </w:tc>
        <w:tc>
          <w:tcPr>
            <w:tcW w:w="1843" w:type="dxa"/>
            <w:vAlign w:val="center"/>
          </w:tcPr>
          <w:p w:rsidR="001F225C" w:rsidRPr="000C7424" w:rsidRDefault="001F225C" w:rsidP="000C7424">
            <w:pPr>
              <w:widowControl w:val="0"/>
              <w:spacing w:before="60" w:after="60"/>
              <w:jc w:val="center"/>
              <w:rPr>
                <w:rFonts w:eastAsia="Times New Roman"/>
                <w:sz w:val="26"/>
                <w:szCs w:val="26"/>
              </w:rPr>
            </w:pPr>
            <w:bookmarkStart w:id="0" w:name="_GoBack"/>
            <w:bookmarkEnd w:id="0"/>
            <w:r w:rsidRPr="000C7424">
              <w:rPr>
                <w:rFonts w:eastAsia="Times New Roman"/>
                <w:sz w:val="26"/>
                <w:szCs w:val="26"/>
              </w:rPr>
              <w:t>2</w:t>
            </w:r>
            <w:r w:rsidR="00C36E0C" w:rsidRPr="000C7424">
              <w:rPr>
                <w:rFonts w:eastAsia="Times New Roman"/>
                <w:sz w:val="26"/>
                <w:szCs w:val="26"/>
              </w:rPr>
              <w:t>020-2</w:t>
            </w:r>
            <w:r w:rsidRPr="000C7424">
              <w:rPr>
                <w:rFonts w:eastAsia="Times New Roman"/>
                <w:sz w:val="26"/>
                <w:szCs w:val="26"/>
              </w:rPr>
              <w:t>02</w:t>
            </w:r>
            <w:r w:rsidR="008D2465" w:rsidRPr="000C7424">
              <w:rPr>
                <w:rFonts w:eastAsia="Times New Roman"/>
                <w:sz w:val="26"/>
                <w:szCs w:val="26"/>
              </w:rPr>
              <w:t>1</w:t>
            </w:r>
          </w:p>
        </w:tc>
        <w:tc>
          <w:tcPr>
            <w:tcW w:w="2267" w:type="dxa"/>
            <w:vAlign w:val="center"/>
          </w:tcPr>
          <w:p w:rsidR="001F225C" w:rsidRPr="000C7424" w:rsidRDefault="00FC42F7" w:rsidP="000C7424">
            <w:pPr>
              <w:widowControl w:val="0"/>
              <w:spacing w:before="60" w:after="60"/>
              <w:jc w:val="center"/>
              <w:rPr>
                <w:rFonts w:eastAsia="Times New Roman"/>
                <w:sz w:val="26"/>
                <w:szCs w:val="26"/>
              </w:rPr>
            </w:pPr>
            <w:r w:rsidRPr="000C7424">
              <w:rPr>
                <w:rFonts w:eastAsia="Times New Roman"/>
                <w:sz w:val="26"/>
                <w:szCs w:val="26"/>
              </w:rPr>
              <w:t>Sở Nông nghiệp và PTNT</w:t>
            </w:r>
          </w:p>
        </w:tc>
        <w:tc>
          <w:tcPr>
            <w:tcW w:w="2692" w:type="dxa"/>
            <w:shd w:val="clear" w:color="auto" w:fill="auto"/>
            <w:vAlign w:val="center"/>
          </w:tcPr>
          <w:p w:rsidR="001F225C" w:rsidRPr="000C7424" w:rsidRDefault="00DB5966" w:rsidP="00FC1B1D">
            <w:pPr>
              <w:widowControl w:val="0"/>
              <w:spacing w:before="60" w:after="60"/>
              <w:jc w:val="center"/>
              <w:rPr>
                <w:rFonts w:eastAsia="Times New Roman"/>
                <w:sz w:val="26"/>
                <w:szCs w:val="26"/>
              </w:rPr>
            </w:pPr>
            <w:r w:rsidRPr="000C7424">
              <w:rPr>
                <w:rFonts w:eastAsia="Times New Roman"/>
                <w:sz w:val="26"/>
                <w:szCs w:val="26"/>
              </w:rPr>
              <w:t>Sở KH</w:t>
            </w:r>
            <w:r w:rsidR="00E85823">
              <w:rPr>
                <w:rFonts w:eastAsia="Times New Roman"/>
                <w:sz w:val="26"/>
                <w:szCs w:val="26"/>
              </w:rPr>
              <w:t>&amp;</w:t>
            </w:r>
            <w:r w:rsidRPr="000C7424">
              <w:rPr>
                <w:rFonts w:eastAsia="Times New Roman"/>
                <w:sz w:val="26"/>
                <w:szCs w:val="26"/>
              </w:rPr>
              <w:t xml:space="preserve">ĐT, Sở Tài </w:t>
            </w:r>
            <w:r w:rsidR="00FC1B1D">
              <w:rPr>
                <w:rFonts w:eastAsia="Times New Roman"/>
                <w:sz w:val="26"/>
                <w:szCs w:val="26"/>
              </w:rPr>
              <w:t>c</w:t>
            </w:r>
            <w:r w:rsidRPr="000C7424">
              <w:rPr>
                <w:rFonts w:eastAsia="Times New Roman"/>
                <w:sz w:val="26"/>
                <w:szCs w:val="26"/>
              </w:rPr>
              <w:t>hính, UBND các huyện, xã và các đơn vị liên quan</w:t>
            </w:r>
          </w:p>
        </w:tc>
      </w:tr>
      <w:tr w:rsidR="00CA6FFD" w:rsidRPr="00A73883" w:rsidTr="00386386">
        <w:tc>
          <w:tcPr>
            <w:tcW w:w="538" w:type="dxa"/>
            <w:shd w:val="clear" w:color="auto" w:fill="auto"/>
            <w:vAlign w:val="center"/>
          </w:tcPr>
          <w:p w:rsidR="00CA6FFD" w:rsidRPr="000C7424" w:rsidRDefault="005E4A9A" w:rsidP="000C7424">
            <w:pPr>
              <w:spacing w:before="60" w:after="60"/>
              <w:jc w:val="center"/>
              <w:rPr>
                <w:rFonts w:eastAsia="Times New Roman"/>
                <w:sz w:val="26"/>
                <w:szCs w:val="26"/>
              </w:rPr>
            </w:pPr>
            <w:r w:rsidRPr="000C7424">
              <w:rPr>
                <w:rFonts w:eastAsia="Times New Roman"/>
                <w:sz w:val="26"/>
                <w:szCs w:val="26"/>
              </w:rPr>
              <w:t>2</w:t>
            </w:r>
          </w:p>
        </w:tc>
        <w:tc>
          <w:tcPr>
            <w:tcW w:w="5304" w:type="dxa"/>
            <w:shd w:val="clear" w:color="auto" w:fill="auto"/>
            <w:vAlign w:val="center"/>
          </w:tcPr>
          <w:p w:rsidR="00CA6FFD" w:rsidRPr="000C7424" w:rsidRDefault="0050487C" w:rsidP="000C7424">
            <w:pPr>
              <w:spacing w:before="60" w:after="60"/>
              <w:rPr>
                <w:rFonts w:eastAsia="Times New Roman"/>
                <w:sz w:val="26"/>
                <w:szCs w:val="26"/>
              </w:rPr>
            </w:pPr>
            <w:r w:rsidRPr="000C7424">
              <w:rPr>
                <w:sz w:val="26"/>
                <w:szCs w:val="26"/>
                <w:lang w:val="vi-VN"/>
              </w:rPr>
              <w:t>Ban hành văn bản hướng dẫn</w:t>
            </w:r>
            <w:r w:rsidRPr="000C7424">
              <w:rPr>
                <w:sz w:val="26"/>
                <w:szCs w:val="26"/>
              </w:rPr>
              <w:t xml:space="preserve"> chi tiết quy </w:t>
            </w:r>
            <w:r w:rsidRPr="000C7424">
              <w:rPr>
                <w:sz w:val="26"/>
                <w:szCs w:val="26"/>
                <w:lang w:val="vi-VN"/>
              </w:rPr>
              <w:t xml:space="preserve">trình lập, phê duyệt hồ sơ và triển khai đầu tư xây dựng; ban hành thiết kế mẫu, thiết kế điển hình công trình thủy lợi nhỏ, </w:t>
            </w:r>
            <w:r w:rsidRPr="000C7424">
              <w:rPr>
                <w:sz w:val="26"/>
                <w:szCs w:val="26"/>
                <w:lang w:val="vi-VN" w:eastAsia="vi-VN"/>
              </w:rPr>
              <w:t>thủy lợi nội đồng và tưới tiên tiến, tiết kiệm nước trên địa bàn tỉnh</w:t>
            </w:r>
          </w:p>
        </w:tc>
        <w:tc>
          <w:tcPr>
            <w:tcW w:w="2126" w:type="dxa"/>
            <w:vAlign w:val="center"/>
          </w:tcPr>
          <w:p w:rsidR="008651D0" w:rsidRDefault="00A97B76" w:rsidP="000C7424">
            <w:pPr>
              <w:spacing w:before="60" w:after="60"/>
              <w:jc w:val="center"/>
              <w:rPr>
                <w:sz w:val="26"/>
                <w:szCs w:val="26"/>
              </w:rPr>
            </w:pPr>
            <w:r w:rsidRPr="000C7424">
              <w:rPr>
                <w:rFonts w:eastAsia="Times New Roman"/>
                <w:sz w:val="26"/>
                <w:szCs w:val="26"/>
              </w:rPr>
              <w:t>Văn bản</w:t>
            </w:r>
            <w:r w:rsidRPr="000C7424">
              <w:rPr>
                <w:sz w:val="26"/>
                <w:szCs w:val="26"/>
              </w:rPr>
              <w:t xml:space="preserve"> </w:t>
            </w:r>
          </w:p>
          <w:p w:rsidR="00CA6FFD" w:rsidRPr="000C7424" w:rsidRDefault="008651D0" w:rsidP="000C7424">
            <w:pPr>
              <w:spacing w:before="60" w:after="60"/>
              <w:jc w:val="center"/>
              <w:rPr>
                <w:rFonts w:eastAsia="Times New Roman"/>
                <w:sz w:val="26"/>
                <w:szCs w:val="26"/>
              </w:rPr>
            </w:pPr>
            <w:r>
              <w:rPr>
                <w:sz w:val="26"/>
                <w:szCs w:val="26"/>
              </w:rPr>
              <w:t>h</w:t>
            </w:r>
            <w:r w:rsidR="00A97B76" w:rsidRPr="000C7424">
              <w:rPr>
                <w:sz w:val="26"/>
                <w:szCs w:val="26"/>
              </w:rPr>
              <w:t>ướng dẫn</w:t>
            </w:r>
          </w:p>
        </w:tc>
        <w:tc>
          <w:tcPr>
            <w:tcW w:w="1843" w:type="dxa"/>
            <w:vAlign w:val="center"/>
          </w:tcPr>
          <w:p w:rsidR="00CA6FFD" w:rsidRPr="000C7424" w:rsidRDefault="00FC42F7" w:rsidP="000C7424">
            <w:pPr>
              <w:spacing w:before="60" w:after="60"/>
              <w:jc w:val="center"/>
              <w:rPr>
                <w:rFonts w:eastAsia="Times New Roman"/>
                <w:sz w:val="26"/>
                <w:szCs w:val="26"/>
              </w:rPr>
            </w:pPr>
            <w:r w:rsidRPr="000C7424">
              <w:rPr>
                <w:rFonts w:eastAsia="Times New Roman"/>
                <w:sz w:val="26"/>
                <w:szCs w:val="26"/>
              </w:rPr>
              <w:t>2021</w:t>
            </w:r>
          </w:p>
        </w:tc>
        <w:tc>
          <w:tcPr>
            <w:tcW w:w="2267" w:type="dxa"/>
            <w:vAlign w:val="center"/>
          </w:tcPr>
          <w:p w:rsidR="00CA6FFD" w:rsidRPr="000C7424" w:rsidRDefault="00CA6FFD" w:rsidP="000C7424">
            <w:pPr>
              <w:spacing w:before="60" w:after="60"/>
              <w:jc w:val="center"/>
              <w:rPr>
                <w:rFonts w:eastAsia="Times New Roman"/>
                <w:sz w:val="26"/>
                <w:szCs w:val="26"/>
              </w:rPr>
            </w:pPr>
            <w:r w:rsidRPr="000C7424">
              <w:rPr>
                <w:rFonts w:eastAsia="Times New Roman"/>
                <w:sz w:val="26"/>
                <w:szCs w:val="26"/>
              </w:rPr>
              <w:t>Sở Nông nghiệp và PTNT</w:t>
            </w:r>
          </w:p>
        </w:tc>
        <w:tc>
          <w:tcPr>
            <w:tcW w:w="2692" w:type="dxa"/>
            <w:shd w:val="clear" w:color="auto" w:fill="auto"/>
            <w:vAlign w:val="center"/>
          </w:tcPr>
          <w:p w:rsidR="00CA6FFD" w:rsidRPr="000C7424" w:rsidRDefault="00CA6FFD" w:rsidP="000C7424">
            <w:pPr>
              <w:spacing w:before="60" w:after="60"/>
              <w:jc w:val="center"/>
              <w:rPr>
                <w:rFonts w:eastAsia="Times New Roman"/>
                <w:sz w:val="26"/>
                <w:szCs w:val="26"/>
              </w:rPr>
            </w:pPr>
            <w:r w:rsidRPr="000C7424">
              <w:rPr>
                <w:rFonts w:eastAsia="Times New Roman"/>
                <w:sz w:val="26"/>
                <w:szCs w:val="26"/>
              </w:rPr>
              <w:t>Các đơn vị liên quan</w:t>
            </w:r>
          </w:p>
        </w:tc>
      </w:tr>
      <w:tr w:rsidR="00CA6FFD" w:rsidRPr="00A73883" w:rsidTr="00386386">
        <w:tc>
          <w:tcPr>
            <w:tcW w:w="538" w:type="dxa"/>
            <w:shd w:val="clear" w:color="auto" w:fill="auto"/>
            <w:vAlign w:val="center"/>
          </w:tcPr>
          <w:p w:rsidR="00CA6FFD" w:rsidRPr="000C7424" w:rsidRDefault="00A97B76" w:rsidP="000C7424">
            <w:pPr>
              <w:spacing w:before="60" w:after="60"/>
              <w:jc w:val="center"/>
              <w:rPr>
                <w:rFonts w:eastAsia="Times New Roman"/>
                <w:sz w:val="26"/>
                <w:szCs w:val="26"/>
              </w:rPr>
            </w:pPr>
            <w:r w:rsidRPr="000C7424">
              <w:rPr>
                <w:rFonts w:eastAsia="Times New Roman"/>
                <w:sz w:val="26"/>
                <w:szCs w:val="26"/>
              </w:rPr>
              <w:t>3</w:t>
            </w:r>
          </w:p>
        </w:tc>
        <w:tc>
          <w:tcPr>
            <w:tcW w:w="5304" w:type="dxa"/>
            <w:shd w:val="clear" w:color="auto" w:fill="auto"/>
            <w:vAlign w:val="center"/>
          </w:tcPr>
          <w:p w:rsidR="00CA6FFD" w:rsidRPr="000C7424" w:rsidRDefault="00CA6FFD" w:rsidP="000C7424">
            <w:pPr>
              <w:spacing w:before="60" w:after="60"/>
              <w:rPr>
                <w:rFonts w:eastAsia="Times New Roman"/>
                <w:sz w:val="26"/>
                <w:szCs w:val="26"/>
              </w:rPr>
            </w:pPr>
            <w:r w:rsidRPr="000C7424">
              <w:rPr>
                <w:rFonts w:eastAsia="Times New Roman"/>
                <w:sz w:val="26"/>
                <w:szCs w:val="26"/>
              </w:rPr>
              <w:t xml:space="preserve">Ban hành </w:t>
            </w:r>
            <w:r w:rsidR="001D22F8" w:rsidRPr="000C7424">
              <w:rPr>
                <w:sz w:val="26"/>
                <w:szCs w:val="26"/>
                <w:lang w:val="en-GB" w:eastAsia="vi-VN"/>
              </w:rPr>
              <w:t>văn bản h</w:t>
            </w:r>
            <w:r w:rsidR="001D22F8" w:rsidRPr="000C7424">
              <w:rPr>
                <w:sz w:val="26"/>
                <w:szCs w:val="26"/>
                <w:lang w:val="vi-VN" w:eastAsia="vi-VN"/>
              </w:rPr>
              <w:t>ướng dẫn các địa phương về thủ tục cấp phát, thanh quyết</w:t>
            </w:r>
            <w:r w:rsidR="001D22F8" w:rsidRPr="000C7424">
              <w:rPr>
                <w:sz w:val="26"/>
                <w:szCs w:val="26"/>
                <w:lang w:eastAsia="vi-VN"/>
              </w:rPr>
              <w:t xml:space="preserve"> toán;</w:t>
            </w:r>
            <w:r w:rsidR="001D22F8" w:rsidRPr="000C7424">
              <w:rPr>
                <w:sz w:val="26"/>
                <w:szCs w:val="26"/>
                <w:lang w:val="vi-VN" w:eastAsia="vi-VN"/>
              </w:rPr>
              <w:t xml:space="preserve"> tổng hợp quyết toán chính sách trên địa bàn tỉnh</w:t>
            </w:r>
          </w:p>
        </w:tc>
        <w:tc>
          <w:tcPr>
            <w:tcW w:w="2126" w:type="dxa"/>
            <w:vAlign w:val="center"/>
          </w:tcPr>
          <w:p w:rsidR="008651D0" w:rsidRDefault="00A97B76" w:rsidP="008651D0">
            <w:pPr>
              <w:spacing w:before="60" w:after="60"/>
              <w:jc w:val="center"/>
              <w:rPr>
                <w:sz w:val="26"/>
                <w:szCs w:val="26"/>
              </w:rPr>
            </w:pPr>
            <w:r w:rsidRPr="000C7424">
              <w:rPr>
                <w:rFonts w:eastAsia="Times New Roman"/>
                <w:sz w:val="26"/>
                <w:szCs w:val="26"/>
              </w:rPr>
              <w:t>Văn bản</w:t>
            </w:r>
            <w:r w:rsidRPr="000C7424">
              <w:rPr>
                <w:sz w:val="26"/>
                <w:szCs w:val="26"/>
              </w:rPr>
              <w:t xml:space="preserve"> </w:t>
            </w:r>
          </w:p>
          <w:p w:rsidR="00CA6FFD" w:rsidRPr="000C7424" w:rsidRDefault="008651D0" w:rsidP="008651D0">
            <w:pPr>
              <w:spacing w:before="60" w:after="60"/>
              <w:jc w:val="center"/>
              <w:rPr>
                <w:rFonts w:eastAsia="Times New Roman"/>
                <w:sz w:val="26"/>
                <w:szCs w:val="26"/>
              </w:rPr>
            </w:pPr>
            <w:r>
              <w:rPr>
                <w:sz w:val="26"/>
                <w:szCs w:val="26"/>
              </w:rPr>
              <w:t>h</w:t>
            </w:r>
            <w:r w:rsidR="00A97B76" w:rsidRPr="000C7424">
              <w:rPr>
                <w:sz w:val="26"/>
                <w:szCs w:val="26"/>
              </w:rPr>
              <w:t>ướng dẫn</w:t>
            </w:r>
          </w:p>
        </w:tc>
        <w:tc>
          <w:tcPr>
            <w:tcW w:w="1843" w:type="dxa"/>
            <w:vAlign w:val="center"/>
          </w:tcPr>
          <w:p w:rsidR="00CA6FFD" w:rsidRPr="000C7424" w:rsidRDefault="0050487C" w:rsidP="000C7424">
            <w:pPr>
              <w:spacing w:before="60" w:after="60"/>
              <w:jc w:val="center"/>
              <w:rPr>
                <w:rFonts w:eastAsia="Times New Roman"/>
                <w:sz w:val="26"/>
                <w:szCs w:val="26"/>
              </w:rPr>
            </w:pPr>
            <w:r w:rsidRPr="000C7424">
              <w:rPr>
                <w:rFonts w:eastAsia="Times New Roman"/>
                <w:sz w:val="26"/>
                <w:szCs w:val="26"/>
              </w:rPr>
              <w:t>2021</w:t>
            </w:r>
          </w:p>
        </w:tc>
        <w:tc>
          <w:tcPr>
            <w:tcW w:w="2267" w:type="dxa"/>
            <w:vAlign w:val="center"/>
          </w:tcPr>
          <w:p w:rsidR="00CA6FFD" w:rsidRPr="000C7424" w:rsidRDefault="00CA6FFD" w:rsidP="000C7424">
            <w:pPr>
              <w:spacing w:before="60" w:after="60"/>
              <w:jc w:val="center"/>
              <w:rPr>
                <w:rFonts w:eastAsia="Times New Roman"/>
                <w:sz w:val="26"/>
                <w:szCs w:val="26"/>
              </w:rPr>
            </w:pPr>
            <w:r w:rsidRPr="000C7424">
              <w:rPr>
                <w:rFonts w:eastAsia="Times New Roman"/>
                <w:sz w:val="26"/>
                <w:szCs w:val="26"/>
              </w:rPr>
              <w:t>Sở Tài Chính</w:t>
            </w:r>
          </w:p>
        </w:tc>
        <w:tc>
          <w:tcPr>
            <w:tcW w:w="2692" w:type="dxa"/>
            <w:shd w:val="clear" w:color="auto" w:fill="auto"/>
            <w:vAlign w:val="center"/>
          </w:tcPr>
          <w:p w:rsidR="00CA6FFD" w:rsidRPr="000C7424" w:rsidRDefault="00CA6FFD" w:rsidP="000C7424">
            <w:pPr>
              <w:spacing w:before="60" w:after="60"/>
              <w:jc w:val="center"/>
              <w:rPr>
                <w:rFonts w:eastAsia="Times New Roman"/>
                <w:sz w:val="26"/>
                <w:szCs w:val="26"/>
              </w:rPr>
            </w:pPr>
            <w:r w:rsidRPr="000C7424">
              <w:rPr>
                <w:rFonts w:eastAsia="Times New Roman"/>
                <w:sz w:val="26"/>
                <w:szCs w:val="26"/>
              </w:rPr>
              <w:t>Sở Nông nghiệp và PTNT, các đơn vị liên quan</w:t>
            </w:r>
          </w:p>
        </w:tc>
      </w:tr>
      <w:tr w:rsidR="00CA6FFD" w:rsidRPr="00EB23DB" w:rsidTr="00386386">
        <w:tc>
          <w:tcPr>
            <w:tcW w:w="538" w:type="dxa"/>
            <w:shd w:val="clear" w:color="auto" w:fill="auto"/>
            <w:vAlign w:val="center"/>
          </w:tcPr>
          <w:p w:rsidR="00CA6FFD" w:rsidRPr="000C7424" w:rsidRDefault="00CA6FFD" w:rsidP="00386386">
            <w:pPr>
              <w:spacing w:before="0" w:after="0"/>
              <w:jc w:val="center"/>
              <w:rPr>
                <w:rFonts w:eastAsia="Times New Roman"/>
                <w:sz w:val="26"/>
                <w:szCs w:val="26"/>
              </w:rPr>
            </w:pPr>
            <w:r w:rsidRPr="000C7424">
              <w:rPr>
                <w:rFonts w:eastAsia="Times New Roman"/>
                <w:b/>
                <w:sz w:val="26"/>
                <w:szCs w:val="26"/>
              </w:rPr>
              <w:t>II</w:t>
            </w:r>
          </w:p>
        </w:tc>
        <w:tc>
          <w:tcPr>
            <w:tcW w:w="5304" w:type="dxa"/>
            <w:shd w:val="clear" w:color="auto" w:fill="auto"/>
            <w:vAlign w:val="center"/>
          </w:tcPr>
          <w:p w:rsidR="00CA6FFD" w:rsidRPr="000C7424" w:rsidRDefault="00CA6FFD" w:rsidP="00386386">
            <w:pPr>
              <w:jc w:val="left"/>
              <w:rPr>
                <w:rFonts w:eastAsia="Times New Roman"/>
                <w:sz w:val="26"/>
                <w:szCs w:val="26"/>
                <w:lang w:val="it-IT"/>
              </w:rPr>
            </w:pPr>
            <w:r w:rsidRPr="000C7424">
              <w:rPr>
                <w:rFonts w:eastAsia="Times New Roman"/>
                <w:b/>
                <w:sz w:val="26"/>
                <w:szCs w:val="26"/>
              </w:rPr>
              <w:t>Hoàn thiện cơ sở hạ tầng thủy lợi nội đồng</w:t>
            </w:r>
          </w:p>
        </w:tc>
        <w:tc>
          <w:tcPr>
            <w:tcW w:w="2126" w:type="dxa"/>
            <w:vAlign w:val="center"/>
          </w:tcPr>
          <w:p w:rsidR="00CA6FFD" w:rsidRPr="000C7424" w:rsidRDefault="00CA6FFD" w:rsidP="00386386">
            <w:pPr>
              <w:spacing w:before="0" w:after="0"/>
              <w:jc w:val="center"/>
              <w:rPr>
                <w:rFonts w:eastAsia="Times New Roman"/>
                <w:sz w:val="26"/>
                <w:szCs w:val="26"/>
                <w:lang w:val="it-IT"/>
              </w:rPr>
            </w:pPr>
          </w:p>
        </w:tc>
        <w:tc>
          <w:tcPr>
            <w:tcW w:w="1843" w:type="dxa"/>
            <w:vAlign w:val="center"/>
          </w:tcPr>
          <w:p w:rsidR="00CA6FFD" w:rsidRPr="000C7424" w:rsidRDefault="00CA6FFD" w:rsidP="00386386">
            <w:pPr>
              <w:spacing w:before="0" w:after="0"/>
              <w:jc w:val="center"/>
              <w:rPr>
                <w:rFonts w:eastAsia="Times New Roman"/>
                <w:sz w:val="26"/>
                <w:szCs w:val="26"/>
                <w:lang w:val="it-IT"/>
              </w:rPr>
            </w:pPr>
          </w:p>
        </w:tc>
        <w:tc>
          <w:tcPr>
            <w:tcW w:w="2267" w:type="dxa"/>
            <w:vAlign w:val="center"/>
          </w:tcPr>
          <w:p w:rsidR="00CA6FFD" w:rsidRPr="000C7424" w:rsidRDefault="00CA6FFD" w:rsidP="00386386">
            <w:pPr>
              <w:spacing w:before="0" w:after="0"/>
              <w:jc w:val="center"/>
              <w:rPr>
                <w:rFonts w:eastAsia="Times New Roman"/>
                <w:sz w:val="26"/>
                <w:szCs w:val="26"/>
                <w:lang w:val="it-IT"/>
              </w:rPr>
            </w:pPr>
          </w:p>
        </w:tc>
        <w:tc>
          <w:tcPr>
            <w:tcW w:w="2692" w:type="dxa"/>
            <w:shd w:val="clear" w:color="auto" w:fill="auto"/>
            <w:vAlign w:val="center"/>
          </w:tcPr>
          <w:p w:rsidR="00CA6FFD" w:rsidRPr="000C7424" w:rsidRDefault="00CA6FFD" w:rsidP="00386386">
            <w:pPr>
              <w:spacing w:before="0" w:after="0"/>
              <w:jc w:val="center"/>
              <w:rPr>
                <w:rFonts w:eastAsia="Times New Roman"/>
                <w:sz w:val="26"/>
                <w:szCs w:val="26"/>
                <w:lang w:val="it-IT"/>
              </w:rPr>
            </w:pPr>
          </w:p>
        </w:tc>
      </w:tr>
      <w:tr w:rsidR="0050487C" w:rsidRPr="00EB23DB" w:rsidTr="000B61E1">
        <w:tc>
          <w:tcPr>
            <w:tcW w:w="538" w:type="dxa"/>
            <w:shd w:val="clear" w:color="auto" w:fill="auto"/>
            <w:vAlign w:val="center"/>
          </w:tcPr>
          <w:p w:rsidR="0050487C" w:rsidRPr="000C7424" w:rsidRDefault="004473D0" w:rsidP="000C7424">
            <w:pPr>
              <w:spacing w:before="60" w:after="60"/>
              <w:jc w:val="center"/>
              <w:rPr>
                <w:rFonts w:eastAsia="Times New Roman"/>
                <w:sz w:val="26"/>
                <w:szCs w:val="26"/>
              </w:rPr>
            </w:pPr>
            <w:r w:rsidRPr="000C7424">
              <w:rPr>
                <w:rFonts w:eastAsia="Times New Roman"/>
                <w:sz w:val="26"/>
                <w:szCs w:val="26"/>
              </w:rPr>
              <w:t>1</w:t>
            </w:r>
          </w:p>
        </w:tc>
        <w:tc>
          <w:tcPr>
            <w:tcW w:w="5304" w:type="dxa"/>
            <w:shd w:val="clear" w:color="auto" w:fill="auto"/>
            <w:vAlign w:val="center"/>
          </w:tcPr>
          <w:p w:rsidR="0050487C" w:rsidRPr="000C7424" w:rsidRDefault="0050487C" w:rsidP="000C7424">
            <w:pPr>
              <w:widowControl w:val="0"/>
              <w:spacing w:before="60" w:after="60"/>
              <w:rPr>
                <w:sz w:val="26"/>
                <w:szCs w:val="26"/>
                <w:lang w:val="en-GB" w:eastAsia="vi-VN"/>
              </w:rPr>
            </w:pPr>
            <w:r w:rsidRPr="000C7424">
              <w:rPr>
                <w:sz w:val="26"/>
                <w:szCs w:val="26"/>
                <w:lang w:eastAsia="vi-VN"/>
              </w:rPr>
              <w:t>Tổng hợp kế hoạch hằng năm của các địa phương và p</w:t>
            </w:r>
            <w:r w:rsidRPr="000C7424">
              <w:rPr>
                <w:sz w:val="26"/>
                <w:szCs w:val="26"/>
                <w:lang w:val="vi-VN" w:eastAsia="vi-VN"/>
              </w:rPr>
              <w:t xml:space="preserve">hối hợp với các cơ quan </w:t>
            </w:r>
            <w:r w:rsidRPr="000C7424">
              <w:rPr>
                <w:sz w:val="26"/>
                <w:szCs w:val="26"/>
                <w:lang w:val="en-GB" w:eastAsia="vi-VN"/>
              </w:rPr>
              <w:t xml:space="preserve">có </w:t>
            </w:r>
            <w:r w:rsidRPr="000C7424">
              <w:rPr>
                <w:sz w:val="26"/>
                <w:szCs w:val="26"/>
                <w:lang w:val="vi-VN" w:eastAsia="vi-VN"/>
              </w:rPr>
              <w:t xml:space="preserve">liên quan </w:t>
            </w:r>
            <w:r w:rsidRPr="000C7424">
              <w:rPr>
                <w:sz w:val="26"/>
                <w:szCs w:val="26"/>
                <w:lang w:val="en-GB" w:eastAsia="vi-VN"/>
              </w:rPr>
              <w:t xml:space="preserve">để </w:t>
            </w:r>
            <w:r w:rsidRPr="000C7424">
              <w:rPr>
                <w:sz w:val="26"/>
                <w:szCs w:val="26"/>
                <w:lang w:val="vi-VN" w:eastAsia="vi-VN"/>
              </w:rPr>
              <w:t xml:space="preserve">tham mưu </w:t>
            </w:r>
            <w:r w:rsidRPr="000C7424">
              <w:rPr>
                <w:sz w:val="26"/>
                <w:szCs w:val="26"/>
                <w:lang w:val="vi-VN"/>
              </w:rPr>
              <w:t>Uỷ ban nhân dân</w:t>
            </w:r>
            <w:r w:rsidRPr="000C7424">
              <w:rPr>
                <w:sz w:val="26"/>
                <w:szCs w:val="26"/>
                <w:lang w:val="vi-VN" w:eastAsia="vi-VN"/>
              </w:rPr>
              <w:t xml:space="preserve"> tỉnh phân bổ kinh phí thực hiện chính sách</w:t>
            </w:r>
          </w:p>
        </w:tc>
        <w:tc>
          <w:tcPr>
            <w:tcW w:w="2126" w:type="dxa"/>
            <w:vAlign w:val="center"/>
          </w:tcPr>
          <w:p w:rsidR="0050487C" w:rsidRPr="000C7424" w:rsidRDefault="0050487C" w:rsidP="000C7424">
            <w:pPr>
              <w:spacing w:before="60" w:after="60"/>
              <w:jc w:val="center"/>
              <w:rPr>
                <w:rFonts w:eastAsia="Times New Roman"/>
                <w:sz w:val="26"/>
                <w:szCs w:val="26"/>
                <w:lang w:val="it-IT"/>
              </w:rPr>
            </w:pPr>
            <w:r w:rsidRPr="000C7424">
              <w:rPr>
                <w:rFonts w:eastAsia="Times New Roman"/>
                <w:sz w:val="26"/>
                <w:szCs w:val="26"/>
                <w:lang w:val="it-IT"/>
              </w:rPr>
              <w:t>Báo cáo tổng hợp</w:t>
            </w:r>
          </w:p>
        </w:tc>
        <w:tc>
          <w:tcPr>
            <w:tcW w:w="1843" w:type="dxa"/>
            <w:vAlign w:val="center"/>
          </w:tcPr>
          <w:p w:rsidR="0050487C" w:rsidRPr="000C7424" w:rsidRDefault="0050487C" w:rsidP="000C7424">
            <w:pPr>
              <w:spacing w:before="60" w:after="60"/>
              <w:jc w:val="center"/>
              <w:rPr>
                <w:rFonts w:eastAsia="Times New Roman"/>
                <w:sz w:val="26"/>
                <w:szCs w:val="26"/>
                <w:lang w:val="it-IT"/>
              </w:rPr>
            </w:pPr>
            <w:r w:rsidRPr="000C7424">
              <w:rPr>
                <w:rFonts w:eastAsia="Times New Roman"/>
                <w:sz w:val="26"/>
                <w:szCs w:val="26"/>
                <w:lang w:val="it-IT"/>
              </w:rPr>
              <w:t>Hằng năm</w:t>
            </w:r>
          </w:p>
        </w:tc>
        <w:tc>
          <w:tcPr>
            <w:tcW w:w="2267" w:type="dxa"/>
            <w:vAlign w:val="center"/>
          </w:tcPr>
          <w:p w:rsidR="0050487C" w:rsidRPr="000C7424" w:rsidRDefault="0050487C" w:rsidP="000C7424">
            <w:pPr>
              <w:spacing w:before="60" w:after="60"/>
              <w:jc w:val="center"/>
              <w:rPr>
                <w:rFonts w:eastAsia="Times New Roman"/>
                <w:sz w:val="26"/>
                <w:szCs w:val="26"/>
              </w:rPr>
            </w:pPr>
            <w:r w:rsidRPr="000C7424">
              <w:rPr>
                <w:rFonts w:eastAsia="Times New Roman"/>
                <w:sz w:val="26"/>
                <w:szCs w:val="26"/>
              </w:rPr>
              <w:t>Sở Nông nghiệp và PTNT</w:t>
            </w:r>
          </w:p>
        </w:tc>
        <w:tc>
          <w:tcPr>
            <w:tcW w:w="2692" w:type="dxa"/>
            <w:shd w:val="clear" w:color="auto" w:fill="auto"/>
            <w:vAlign w:val="center"/>
          </w:tcPr>
          <w:p w:rsidR="0050487C" w:rsidRPr="000C7424" w:rsidRDefault="0050487C" w:rsidP="001D5DF0">
            <w:pPr>
              <w:spacing w:before="60" w:after="60"/>
              <w:jc w:val="center"/>
              <w:rPr>
                <w:rStyle w:val="fontstyle01"/>
                <w:sz w:val="26"/>
                <w:szCs w:val="26"/>
              </w:rPr>
            </w:pPr>
            <w:r w:rsidRPr="000C7424">
              <w:rPr>
                <w:rFonts w:eastAsia="Times New Roman"/>
                <w:sz w:val="26"/>
                <w:szCs w:val="26"/>
              </w:rPr>
              <w:t>Sở KH</w:t>
            </w:r>
            <w:r w:rsidR="0059125E">
              <w:rPr>
                <w:rFonts w:eastAsia="Times New Roman"/>
                <w:sz w:val="26"/>
                <w:szCs w:val="26"/>
              </w:rPr>
              <w:t>&amp;</w:t>
            </w:r>
            <w:r w:rsidRPr="000C7424">
              <w:rPr>
                <w:rFonts w:eastAsia="Times New Roman"/>
                <w:sz w:val="26"/>
                <w:szCs w:val="26"/>
              </w:rPr>
              <w:t xml:space="preserve">ĐT, Sở Tài </w:t>
            </w:r>
            <w:r w:rsidR="001D5DF0">
              <w:rPr>
                <w:rFonts w:eastAsia="Times New Roman"/>
                <w:sz w:val="26"/>
                <w:szCs w:val="26"/>
              </w:rPr>
              <w:t>c</w:t>
            </w:r>
            <w:r w:rsidRPr="000C7424">
              <w:rPr>
                <w:rFonts w:eastAsia="Times New Roman"/>
                <w:sz w:val="26"/>
                <w:szCs w:val="26"/>
              </w:rPr>
              <w:t>hính, UBND các huyện, xã và các đơn vị liên quan</w:t>
            </w:r>
          </w:p>
        </w:tc>
      </w:tr>
      <w:tr w:rsidR="001D22F8" w:rsidRPr="00EB23DB" w:rsidTr="000B61E1">
        <w:tc>
          <w:tcPr>
            <w:tcW w:w="538" w:type="dxa"/>
            <w:shd w:val="clear" w:color="auto" w:fill="auto"/>
            <w:vAlign w:val="center"/>
          </w:tcPr>
          <w:p w:rsidR="001D22F8" w:rsidRPr="000C7424" w:rsidRDefault="00403AA9" w:rsidP="000C7424">
            <w:pPr>
              <w:spacing w:before="60" w:after="60"/>
              <w:jc w:val="center"/>
              <w:rPr>
                <w:rFonts w:eastAsia="Times New Roman"/>
                <w:sz w:val="26"/>
                <w:szCs w:val="26"/>
              </w:rPr>
            </w:pPr>
            <w:r w:rsidRPr="000C7424">
              <w:rPr>
                <w:rFonts w:eastAsia="Times New Roman"/>
                <w:sz w:val="26"/>
                <w:szCs w:val="26"/>
              </w:rPr>
              <w:t>2</w:t>
            </w:r>
          </w:p>
        </w:tc>
        <w:tc>
          <w:tcPr>
            <w:tcW w:w="5304" w:type="dxa"/>
            <w:shd w:val="clear" w:color="auto" w:fill="auto"/>
            <w:vAlign w:val="center"/>
          </w:tcPr>
          <w:p w:rsidR="001D22F8" w:rsidRPr="000C7424" w:rsidRDefault="001D22F8" w:rsidP="000C7424">
            <w:pPr>
              <w:widowControl w:val="0"/>
              <w:spacing w:before="60" w:after="60"/>
              <w:rPr>
                <w:sz w:val="26"/>
                <w:szCs w:val="26"/>
                <w:lang w:val="en-GB" w:eastAsia="vi-VN"/>
              </w:rPr>
            </w:pPr>
            <w:r w:rsidRPr="000C7424">
              <w:rPr>
                <w:sz w:val="26"/>
                <w:szCs w:val="26"/>
                <w:lang w:eastAsia="vi-VN"/>
              </w:rPr>
              <w:t>Chủ trì, p</w:t>
            </w:r>
            <w:r w:rsidRPr="000C7424">
              <w:rPr>
                <w:sz w:val="26"/>
                <w:szCs w:val="26"/>
                <w:lang w:val="vi-VN" w:eastAsia="vi-VN"/>
              </w:rPr>
              <w:t>hối hợp với các cơ quan liên quan</w:t>
            </w:r>
            <w:r w:rsidR="004473D0" w:rsidRPr="000C7424">
              <w:rPr>
                <w:sz w:val="26"/>
                <w:szCs w:val="26"/>
                <w:lang w:val="en-GB" w:eastAsia="vi-VN"/>
              </w:rPr>
              <w:t xml:space="preserve">, </w:t>
            </w:r>
            <w:r w:rsidR="004473D0" w:rsidRPr="000C7424">
              <w:rPr>
                <w:sz w:val="26"/>
                <w:szCs w:val="26"/>
                <w:lang w:val="vi-VN" w:eastAsia="vi-VN"/>
              </w:rPr>
              <w:t xml:space="preserve">tham mưu Ủy ban nhân dân tỉnh </w:t>
            </w:r>
            <w:r w:rsidR="000C7424">
              <w:rPr>
                <w:sz w:val="26"/>
                <w:szCs w:val="26"/>
                <w:lang w:val="en-GB" w:eastAsia="vi-VN"/>
              </w:rPr>
              <w:t xml:space="preserve">trong việc </w:t>
            </w:r>
            <w:r w:rsidRPr="000C7424">
              <w:rPr>
                <w:sz w:val="26"/>
                <w:szCs w:val="26"/>
                <w:lang w:val="vi-VN" w:eastAsia="vi-VN"/>
              </w:rPr>
              <w:t xml:space="preserve">cân đối nguồn ngân sách </w:t>
            </w:r>
            <w:r w:rsidRPr="000C7424">
              <w:rPr>
                <w:sz w:val="26"/>
                <w:szCs w:val="26"/>
                <w:lang w:val="en-GB" w:eastAsia="vi-VN"/>
              </w:rPr>
              <w:t>tỉnh</w:t>
            </w:r>
            <w:r w:rsidR="004473D0" w:rsidRPr="000C7424">
              <w:rPr>
                <w:sz w:val="26"/>
                <w:szCs w:val="26"/>
                <w:lang w:val="en-GB" w:eastAsia="vi-VN"/>
              </w:rPr>
              <w:t>, huyện để phân bổ,</w:t>
            </w:r>
            <w:r w:rsidRPr="000C7424">
              <w:rPr>
                <w:sz w:val="26"/>
                <w:szCs w:val="26"/>
                <w:lang w:val="en-GB" w:eastAsia="vi-VN"/>
              </w:rPr>
              <w:t xml:space="preserve"> </w:t>
            </w:r>
            <w:r w:rsidR="004473D0" w:rsidRPr="000C7424">
              <w:rPr>
                <w:sz w:val="26"/>
                <w:szCs w:val="26"/>
                <w:lang w:val="vi-VN" w:eastAsia="vi-VN"/>
              </w:rPr>
              <w:t xml:space="preserve">bố </w:t>
            </w:r>
            <w:r w:rsidR="004473D0" w:rsidRPr="000C7424">
              <w:rPr>
                <w:sz w:val="26"/>
                <w:szCs w:val="26"/>
                <w:lang w:val="vi-VN" w:eastAsia="vi-VN"/>
              </w:rPr>
              <w:lastRenderedPageBreak/>
              <w:t>trí kinh phí thực hiện chính sách trong dự toán ngân sách hàng năm</w:t>
            </w:r>
          </w:p>
        </w:tc>
        <w:tc>
          <w:tcPr>
            <w:tcW w:w="2126" w:type="dxa"/>
            <w:vAlign w:val="center"/>
          </w:tcPr>
          <w:p w:rsidR="001D22F8" w:rsidRPr="000C7424" w:rsidRDefault="004473D0" w:rsidP="000C7424">
            <w:pPr>
              <w:spacing w:before="60" w:after="60"/>
              <w:jc w:val="center"/>
              <w:rPr>
                <w:rFonts w:eastAsia="Times New Roman"/>
                <w:sz w:val="26"/>
                <w:szCs w:val="26"/>
                <w:lang w:val="it-IT"/>
              </w:rPr>
            </w:pPr>
            <w:r w:rsidRPr="000C7424">
              <w:rPr>
                <w:rFonts w:eastAsia="Times New Roman"/>
                <w:sz w:val="26"/>
                <w:szCs w:val="26"/>
                <w:lang w:val="it-IT"/>
              </w:rPr>
              <w:lastRenderedPageBreak/>
              <w:t>Quyết định của UBND tỉnh</w:t>
            </w:r>
          </w:p>
        </w:tc>
        <w:tc>
          <w:tcPr>
            <w:tcW w:w="1843" w:type="dxa"/>
            <w:vAlign w:val="center"/>
          </w:tcPr>
          <w:p w:rsidR="001D22F8" w:rsidRPr="000C7424" w:rsidRDefault="001D22F8" w:rsidP="000C7424">
            <w:pPr>
              <w:spacing w:before="60" w:after="60"/>
              <w:jc w:val="center"/>
              <w:rPr>
                <w:rFonts w:eastAsia="Times New Roman"/>
                <w:sz w:val="26"/>
                <w:szCs w:val="26"/>
                <w:lang w:val="it-IT"/>
              </w:rPr>
            </w:pPr>
            <w:r w:rsidRPr="000C7424">
              <w:rPr>
                <w:rFonts w:eastAsia="Times New Roman"/>
                <w:sz w:val="26"/>
                <w:szCs w:val="26"/>
                <w:lang w:val="it-IT"/>
              </w:rPr>
              <w:t>Hằng năm</w:t>
            </w:r>
          </w:p>
        </w:tc>
        <w:tc>
          <w:tcPr>
            <w:tcW w:w="2267" w:type="dxa"/>
            <w:vAlign w:val="center"/>
          </w:tcPr>
          <w:p w:rsidR="001D22F8" w:rsidRPr="000C7424" w:rsidRDefault="001D22F8" w:rsidP="00972503">
            <w:pPr>
              <w:spacing w:before="60" w:after="60"/>
              <w:jc w:val="center"/>
              <w:rPr>
                <w:rFonts w:eastAsia="Times New Roman"/>
                <w:sz w:val="26"/>
                <w:szCs w:val="26"/>
              </w:rPr>
            </w:pPr>
            <w:r w:rsidRPr="000C7424">
              <w:rPr>
                <w:rFonts w:eastAsia="Times New Roman"/>
                <w:sz w:val="26"/>
                <w:szCs w:val="26"/>
              </w:rPr>
              <w:t xml:space="preserve">Sở Tài </w:t>
            </w:r>
            <w:r w:rsidR="00972503">
              <w:rPr>
                <w:rFonts w:eastAsia="Times New Roman"/>
                <w:sz w:val="26"/>
                <w:szCs w:val="26"/>
              </w:rPr>
              <w:t>c</w:t>
            </w:r>
            <w:r w:rsidRPr="000C7424">
              <w:rPr>
                <w:rFonts w:eastAsia="Times New Roman"/>
                <w:sz w:val="26"/>
                <w:szCs w:val="26"/>
              </w:rPr>
              <w:t>hính</w:t>
            </w:r>
          </w:p>
        </w:tc>
        <w:tc>
          <w:tcPr>
            <w:tcW w:w="2692" w:type="dxa"/>
            <w:shd w:val="clear" w:color="auto" w:fill="auto"/>
            <w:vAlign w:val="center"/>
          </w:tcPr>
          <w:p w:rsidR="001D22F8" w:rsidRPr="000C7424" w:rsidRDefault="001D22F8" w:rsidP="000C7424">
            <w:pPr>
              <w:spacing w:before="60" w:after="60"/>
              <w:jc w:val="center"/>
              <w:rPr>
                <w:rStyle w:val="fontstyle01"/>
                <w:sz w:val="26"/>
                <w:szCs w:val="26"/>
              </w:rPr>
            </w:pPr>
            <w:r w:rsidRPr="000C7424">
              <w:rPr>
                <w:rFonts w:eastAsia="Times New Roman"/>
                <w:sz w:val="26"/>
                <w:szCs w:val="26"/>
              </w:rPr>
              <w:t>Sở KH</w:t>
            </w:r>
            <w:r w:rsidR="0059125E">
              <w:rPr>
                <w:rFonts w:eastAsia="Times New Roman"/>
                <w:sz w:val="26"/>
                <w:szCs w:val="26"/>
              </w:rPr>
              <w:t>&amp;</w:t>
            </w:r>
            <w:r w:rsidRPr="000C7424">
              <w:rPr>
                <w:rFonts w:eastAsia="Times New Roman"/>
                <w:sz w:val="26"/>
                <w:szCs w:val="26"/>
              </w:rPr>
              <w:t>ĐT, Sở Nông nghiệp và PTNT và các đơn vị liên quan</w:t>
            </w:r>
          </w:p>
        </w:tc>
      </w:tr>
      <w:tr w:rsidR="00CA6FFD" w:rsidRPr="00EB23DB" w:rsidTr="000B61E1">
        <w:tc>
          <w:tcPr>
            <w:tcW w:w="538" w:type="dxa"/>
            <w:shd w:val="clear" w:color="auto" w:fill="auto"/>
            <w:vAlign w:val="center"/>
          </w:tcPr>
          <w:p w:rsidR="00CA6FFD" w:rsidRPr="000C7424" w:rsidRDefault="00403AA9" w:rsidP="000C7424">
            <w:pPr>
              <w:spacing w:before="60" w:after="60"/>
              <w:jc w:val="center"/>
              <w:rPr>
                <w:rFonts w:eastAsia="Times New Roman"/>
                <w:sz w:val="26"/>
                <w:szCs w:val="26"/>
              </w:rPr>
            </w:pPr>
            <w:r w:rsidRPr="000C7424">
              <w:rPr>
                <w:rFonts w:eastAsia="Times New Roman"/>
                <w:sz w:val="26"/>
                <w:szCs w:val="26"/>
              </w:rPr>
              <w:lastRenderedPageBreak/>
              <w:t>3</w:t>
            </w:r>
          </w:p>
        </w:tc>
        <w:tc>
          <w:tcPr>
            <w:tcW w:w="5304" w:type="dxa"/>
            <w:shd w:val="clear" w:color="auto" w:fill="auto"/>
            <w:vAlign w:val="center"/>
          </w:tcPr>
          <w:p w:rsidR="00CA6FFD" w:rsidRPr="000C7424" w:rsidRDefault="0050487C" w:rsidP="000C7424">
            <w:pPr>
              <w:widowControl w:val="0"/>
              <w:spacing w:before="60" w:after="60"/>
              <w:rPr>
                <w:rFonts w:eastAsia="Times New Roman"/>
                <w:bCs/>
                <w:sz w:val="26"/>
                <w:szCs w:val="26"/>
                <w:lang w:val="en-GB"/>
              </w:rPr>
            </w:pPr>
            <w:r w:rsidRPr="000C7424">
              <w:rPr>
                <w:sz w:val="26"/>
                <w:szCs w:val="26"/>
                <w:lang w:val="en-GB" w:eastAsia="vi-VN"/>
              </w:rPr>
              <w:t>T</w:t>
            </w:r>
            <w:r w:rsidRPr="000C7424">
              <w:rPr>
                <w:sz w:val="26"/>
                <w:szCs w:val="26"/>
                <w:lang w:val="vi-VN" w:eastAsia="vi-VN"/>
              </w:rPr>
              <w:t>ổng hợp, báo cáo tiến độ và đánh giá kết quả thực hiện chính sách hàng năm theo quy định</w:t>
            </w:r>
          </w:p>
        </w:tc>
        <w:tc>
          <w:tcPr>
            <w:tcW w:w="2126" w:type="dxa"/>
            <w:vAlign w:val="center"/>
          </w:tcPr>
          <w:p w:rsidR="00CA6FFD" w:rsidRPr="000C7424" w:rsidRDefault="0050487C" w:rsidP="000C7424">
            <w:pPr>
              <w:spacing w:before="60" w:after="60"/>
              <w:jc w:val="center"/>
              <w:rPr>
                <w:rFonts w:eastAsia="Times New Roman"/>
                <w:sz w:val="26"/>
                <w:szCs w:val="26"/>
                <w:lang w:val="it-IT"/>
              </w:rPr>
            </w:pPr>
            <w:r w:rsidRPr="000C7424">
              <w:rPr>
                <w:rFonts w:eastAsia="Times New Roman"/>
                <w:sz w:val="26"/>
                <w:szCs w:val="26"/>
                <w:lang w:val="it-IT"/>
              </w:rPr>
              <w:t>Báo cáo tổng hợp</w:t>
            </w:r>
          </w:p>
        </w:tc>
        <w:tc>
          <w:tcPr>
            <w:tcW w:w="1843" w:type="dxa"/>
            <w:vAlign w:val="center"/>
          </w:tcPr>
          <w:p w:rsidR="00CA6FFD" w:rsidRPr="000C7424" w:rsidRDefault="0050487C" w:rsidP="000C7424">
            <w:pPr>
              <w:spacing w:before="60" w:after="60"/>
              <w:jc w:val="center"/>
              <w:rPr>
                <w:rFonts w:eastAsia="Times New Roman"/>
                <w:sz w:val="26"/>
                <w:szCs w:val="26"/>
                <w:lang w:val="it-IT"/>
              </w:rPr>
            </w:pPr>
            <w:r w:rsidRPr="000C7424">
              <w:rPr>
                <w:rFonts w:eastAsia="Times New Roman"/>
                <w:sz w:val="26"/>
                <w:szCs w:val="26"/>
                <w:lang w:val="it-IT"/>
              </w:rPr>
              <w:t>Hằng năm</w:t>
            </w:r>
          </w:p>
        </w:tc>
        <w:tc>
          <w:tcPr>
            <w:tcW w:w="2267" w:type="dxa"/>
            <w:vAlign w:val="center"/>
          </w:tcPr>
          <w:p w:rsidR="00CA6FFD" w:rsidRPr="000C7424" w:rsidRDefault="00A97B76" w:rsidP="000C7424">
            <w:pPr>
              <w:spacing w:before="60" w:after="60"/>
              <w:jc w:val="center"/>
              <w:rPr>
                <w:rFonts w:eastAsia="Times New Roman"/>
                <w:sz w:val="26"/>
                <w:szCs w:val="26"/>
                <w:lang w:val="it-IT"/>
              </w:rPr>
            </w:pPr>
            <w:r w:rsidRPr="000C7424">
              <w:rPr>
                <w:rFonts w:eastAsia="Times New Roman"/>
                <w:sz w:val="26"/>
                <w:szCs w:val="26"/>
              </w:rPr>
              <w:t>Sở Nông nghiệp và PTNT</w:t>
            </w:r>
          </w:p>
        </w:tc>
        <w:tc>
          <w:tcPr>
            <w:tcW w:w="2692" w:type="dxa"/>
            <w:shd w:val="clear" w:color="auto" w:fill="auto"/>
            <w:vAlign w:val="center"/>
          </w:tcPr>
          <w:p w:rsidR="00CA6FFD" w:rsidRPr="000C7424" w:rsidRDefault="00CA6FFD" w:rsidP="000C7424">
            <w:pPr>
              <w:spacing w:before="60" w:after="60"/>
              <w:jc w:val="center"/>
              <w:rPr>
                <w:rFonts w:eastAsia="Times New Roman"/>
                <w:sz w:val="26"/>
                <w:szCs w:val="26"/>
              </w:rPr>
            </w:pPr>
            <w:r w:rsidRPr="000C7424">
              <w:rPr>
                <w:rStyle w:val="fontstyle01"/>
                <w:sz w:val="26"/>
                <w:szCs w:val="26"/>
              </w:rPr>
              <w:t>Các đơn vị liên quan</w:t>
            </w:r>
            <w:r w:rsidR="008C05CB" w:rsidRPr="000C7424">
              <w:rPr>
                <w:rStyle w:val="fontstyle01"/>
                <w:sz w:val="26"/>
                <w:szCs w:val="26"/>
              </w:rPr>
              <w:t xml:space="preserve"> và các địa phương</w:t>
            </w:r>
          </w:p>
        </w:tc>
      </w:tr>
      <w:tr w:rsidR="004473D0" w:rsidRPr="009722E8" w:rsidTr="00386386">
        <w:tc>
          <w:tcPr>
            <w:tcW w:w="538" w:type="dxa"/>
            <w:shd w:val="clear" w:color="auto" w:fill="auto"/>
            <w:vAlign w:val="center"/>
          </w:tcPr>
          <w:p w:rsidR="004473D0" w:rsidRPr="000C7424" w:rsidRDefault="00403AA9" w:rsidP="000C7424">
            <w:pPr>
              <w:spacing w:before="60" w:after="60"/>
              <w:jc w:val="center"/>
              <w:rPr>
                <w:rFonts w:eastAsia="Times New Roman"/>
                <w:sz w:val="26"/>
                <w:szCs w:val="26"/>
              </w:rPr>
            </w:pPr>
            <w:r w:rsidRPr="000C7424">
              <w:rPr>
                <w:rFonts w:eastAsia="Times New Roman"/>
                <w:sz w:val="26"/>
                <w:szCs w:val="26"/>
              </w:rPr>
              <w:t>4</w:t>
            </w:r>
          </w:p>
        </w:tc>
        <w:tc>
          <w:tcPr>
            <w:tcW w:w="5304" w:type="dxa"/>
            <w:shd w:val="clear" w:color="auto" w:fill="auto"/>
            <w:vAlign w:val="center"/>
          </w:tcPr>
          <w:p w:rsidR="00330C4E" w:rsidRPr="002F6834" w:rsidRDefault="00330C4E" w:rsidP="0000006C">
            <w:r w:rsidRPr="000C7424">
              <w:rPr>
                <w:sz w:val="26"/>
                <w:szCs w:val="26"/>
                <w:lang w:val="en-GB" w:eastAsia="vi-VN"/>
              </w:rPr>
              <w:t>H</w:t>
            </w:r>
            <w:r w:rsidRPr="000C7424">
              <w:rPr>
                <w:sz w:val="26"/>
                <w:szCs w:val="26"/>
                <w:lang w:val="vi-VN" w:eastAsia="vi-VN"/>
              </w:rPr>
              <w:t>ướng</w:t>
            </w:r>
            <w:r>
              <w:rPr>
                <w:sz w:val="26"/>
                <w:szCs w:val="26"/>
                <w:lang w:val="en-GB" w:eastAsia="vi-VN"/>
              </w:rPr>
              <w:t xml:space="preserve"> </w:t>
            </w:r>
            <w:r w:rsidRPr="000C7424">
              <w:rPr>
                <w:sz w:val="26"/>
                <w:szCs w:val="26"/>
                <w:lang w:val="vi-VN" w:eastAsia="vi-VN"/>
              </w:rPr>
              <w:t>dẫn,</w:t>
            </w:r>
            <w:r>
              <w:rPr>
                <w:sz w:val="26"/>
                <w:szCs w:val="26"/>
                <w:lang w:val="en-GB" w:eastAsia="vi-VN"/>
              </w:rPr>
              <w:t xml:space="preserve"> </w:t>
            </w:r>
            <w:r w:rsidRPr="000C7424">
              <w:rPr>
                <w:sz w:val="26"/>
                <w:szCs w:val="26"/>
                <w:lang w:val="vi-VN" w:eastAsia="vi-VN"/>
              </w:rPr>
              <w:t>chỉ</w:t>
            </w:r>
            <w:r>
              <w:rPr>
                <w:sz w:val="26"/>
                <w:szCs w:val="26"/>
                <w:lang w:val="en-GB" w:eastAsia="vi-VN"/>
              </w:rPr>
              <w:t xml:space="preserve"> </w:t>
            </w:r>
            <w:r w:rsidRPr="000C7424">
              <w:rPr>
                <w:sz w:val="26"/>
                <w:szCs w:val="26"/>
                <w:lang w:val="vi-VN" w:eastAsia="vi-VN"/>
              </w:rPr>
              <w:t>đạo,</w:t>
            </w:r>
            <w:r>
              <w:rPr>
                <w:sz w:val="26"/>
                <w:szCs w:val="26"/>
                <w:lang w:val="en-GB" w:eastAsia="vi-VN"/>
              </w:rPr>
              <w:t xml:space="preserve"> </w:t>
            </w:r>
            <w:r w:rsidRPr="000C7424">
              <w:rPr>
                <w:sz w:val="26"/>
                <w:szCs w:val="26"/>
                <w:lang w:val="vi-VN" w:eastAsia="vi-VN"/>
              </w:rPr>
              <w:t>theo</w:t>
            </w:r>
            <w:r>
              <w:rPr>
                <w:sz w:val="26"/>
                <w:szCs w:val="26"/>
                <w:lang w:val="en-GB" w:eastAsia="vi-VN"/>
              </w:rPr>
              <w:t xml:space="preserve"> </w:t>
            </w:r>
            <w:r>
              <w:rPr>
                <w:sz w:val="26"/>
                <w:szCs w:val="26"/>
                <w:lang w:val="vi-VN" w:eastAsia="vi-VN"/>
              </w:rPr>
              <w:t>dõi,</w:t>
            </w:r>
            <w:r>
              <w:rPr>
                <w:sz w:val="26"/>
                <w:szCs w:val="26"/>
                <w:lang w:val="en-GB" w:eastAsia="vi-VN"/>
              </w:rPr>
              <w:t xml:space="preserve"> kiểm tra và tổng hợp, báo cáo </w:t>
            </w:r>
            <w:r w:rsidR="0000006C">
              <w:rPr>
                <w:sz w:val="26"/>
                <w:szCs w:val="26"/>
                <w:lang w:eastAsia="vi-VN"/>
              </w:rPr>
              <w:t xml:space="preserve">UBND </w:t>
            </w:r>
            <w:r w:rsidRPr="000C7424">
              <w:rPr>
                <w:sz w:val="26"/>
                <w:szCs w:val="26"/>
                <w:lang w:val="vi-VN" w:eastAsia="vi-VN"/>
              </w:rPr>
              <w:t>tỉnh</w:t>
            </w:r>
            <w:r>
              <w:rPr>
                <w:sz w:val="26"/>
                <w:szCs w:val="26"/>
                <w:lang w:val="en-GB" w:eastAsia="vi-VN"/>
              </w:rPr>
              <w:t xml:space="preserve"> </w:t>
            </w:r>
            <w:r w:rsidRPr="000C7424">
              <w:rPr>
                <w:sz w:val="26"/>
                <w:szCs w:val="26"/>
                <w:lang w:val="vi-VN" w:eastAsia="vi-VN"/>
              </w:rPr>
              <w:t>kết quả thực hiện chính sách theo quy đị</w:t>
            </w:r>
            <w:r w:rsidR="002F6834">
              <w:rPr>
                <w:sz w:val="26"/>
                <w:szCs w:val="26"/>
                <w:lang w:val="vi-VN" w:eastAsia="vi-VN"/>
              </w:rPr>
              <w:t>nh</w:t>
            </w:r>
          </w:p>
        </w:tc>
        <w:tc>
          <w:tcPr>
            <w:tcW w:w="2126" w:type="dxa"/>
            <w:vAlign w:val="center"/>
          </w:tcPr>
          <w:p w:rsidR="004473D0" w:rsidRPr="000C7424" w:rsidRDefault="004473D0" w:rsidP="000C7424">
            <w:pPr>
              <w:spacing w:before="60" w:after="60"/>
              <w:jc w:val="center"/>
              <w:rPr>
                <w:rFonts w:eastAsia="Times New Roman"/>
                <w:sz w:val="26"/>
                <w:szCs w:val="26"/>
                <w:lang w:val="it-IT"/>
              </w:rPr>
            </w:pPr>
            <w:r w:rsidRPr="000C7424">
              <w:rPr>
                <w:rFonts w:eastAsia="Times New Roman"/>
                <w:sz w:val="26"/>
                <w:szCs w:val="26"/>
                <w:lang w:val="it-IT"/>
              </w:rPr>
              <w:t>Báo cáo tổng hợp</w:t>
            </w:r>
          </w:p>
        </w:tc>
        <w:tc>
          <w:tcPr>
            <w:tcW w:w="1843" w:type="dxa"/>
            <w:vAlign w:val="center"/>
          </w:tcPr>
          <w:p w:rsidR="004473D0" w:rsidRPr="000C7424" w:rsidRDefault="004473D0" w:rsidP="000C7424">
            <w:pPr>
              <w:spacing w:before="60" w:after="60"/>
              <w:jc w:val="center"/>
              <w:rPr>
                <w:rFonts w:eastAsia="Times New Roman"/>
                <w:sz w:val="26"/>
                <w:szCs w:val="26"/>
                <w:lang w:val="it-IT"/>
              </w:rPr>
            </w:pPr>
            <w:r w:rsidRPr="000C7424">
              <w:rPr>
                <w:rFonts w:eastAsia="Times New Roman"/>
                <w:sz w:val="26"/>
                <w:szCs w:val="26"/>
                <w:lang w:val="it-IT"/>
              </w:rPr>
              <w:t>Hằng năm</w:t>
            </w:r>
          </w:p>
        </w:tc>
        <w:tc>
          <w:tcPr>
            <w:tcW w:w="2267" w:type="dxa"/>
            <w:vAlign w:val="center"/>
          </w:tcPr>
          <w:p w:rsidR="004473D0" w:rsidRPr="000C7424" w:rsidRDefault="004473D0" w:rsidP="00403950">
            <w:pPr>
              <w:spacing w:before="60" w:after="60"/>
              <w:jc w:val="center"/>
              <w:rPr>
                <w:rFonts w:eastAsia="Times New Roman"/>
                <w:sz w:val="26"/>
                <w:szCs w:val="26"/>
                <w:lang w:val="it-IT"/>
              </w:rPr>
            </w:pPr>
            <w:r w:rsidRPr="000C7424">
              <w:rPr>
                <w:rFonts w:eastAsia="Times New Roman"/>
                <w:sz w:val="26"/>
                <w:szCs w:val="26"/>
              </w:rPr>
              <w:t xml:space="preserve">Sở Tài </w:t>
            </w:r>
            <w:r w:rsidR="00403950">
              <w:rPr>
                <w:rFonts w:eastAsia="Times New Roman"/>
                <w:sz w:val="26"/>
                <w:szCs w:val="26"/>
              </w:rPr>
              <w:t>c</w:t>
            </w:r>
            <w:r w:rsidRPr="000C7424">
              <w:rPr>
                <w:rFonts w:eastAsia="Times New Roman"/>
                <w:sz w:val="26"/>
                <w:szCs w:val="26"/>
              </w:rPr>
              <w:t>hính</w:t>
            </w:r>
          </w:p>
        </w:tc>
        <w:tc>
          <w:tcPr>
            <w:tcW w:w="2692" w:type="dxa"/>
            <w:shd w:val="clear" w:color="auto" w:fill="auto"/>
            <w:vAlign w:val="center"/>
          </w:tcPr>
          <w:p w:rsidR="004473D0" w:rsidRPr="000C7424" w:rsidRDefault="004473D0" w:rsidP="000C7424">
            <w:pPr>
              <w:spacing w:before="60" w:after="60"/>
              <w:jc w:val="center"/>
              <w:rPr>
                <w:rFonts w:eastAsia="Times New Roman"/>
                <w:sz w:val="26"/>
                <w:szCs w:val="26"/>
              </w:rPr>
            </w:pPr>
            <w:r w:rsidRPr="000C7424">
              <w:rPr>
                <w:rStyle w:val="fontstyle01"/>
                <w:sz w:val="26"/>
                <w:szCs w:val="26"/>
              </w:rPr>
              <w:t>Các đơn vị liên quan và các địa phương</w:t>
            </w:r>
          </w:p>
        </w:tc>
      </w:tr>
      <w:tr w:rsidR="004473D0" w:rsidRPr="009722E8" w:rsidTr="00386386">
        <w:tc>
          <w:tcPr>
            <w:tcW w:w="538" w:type="dxa"/>
            <w:shd w:val="clear" w:color="auto" w:fill="auto"/>
            <w:vAlign w:val="center"/>
          </w:tcPr>
          <w:p w:rsidR="004473D0" w:rsidRPr="000C7424" w:rsidRDefault="000C7424" w:rsidP="000C7424">
            <w:pPr>
              <w:spacing w:before="60" w:after="60"/>
              <w:jc w:val="center"/>
              <w:rPr>
                <w:rFonts w:eastAsia="Times New Roman"/>
                <w:sz w:val="26"/>
                <w:szCs w:val="26"/>
              </w:rPr>
            </w:pPr>
            <w:r w:rsidRPr="000C7424">
              <w:rPr>
                <w:rFonts w:eastAsia="Times New Roman"/>
                <w:sz w:val="26"/>
                <w:szCs w:val="26"/>
              </w:rPr>
              <w:t>5</w:t>
            </w:r>
          </w:p>
        </w:tc>
        <w:tc>
          <w:tcPr>
            <w:tcW w:w="5304" w:type="dxa"/>
            <w:shd w:val="clear" w:color="auto" w:fill="auto"/>
            <w:vAlign w:val="center"/>
          </w:tcPr>
          <w:p w:rsidR="00403AA9" w:rsidRPr="000C7424" w:rsidRDefault="00403AA9" w:rsidP="000C7424">
            <w:pPr>
              <w:widowControl w:val="0"/>
              <w:spacing w:before="60" w:after="60"/>
              <w:rPr>
                <w:sz w:val="26"/>
                <w:szCs w:val="26"/>
                <w:lang w:val="en-GB" w:eastAsia="vi-VN"/>
              </w:rPr>
            </w:pPr>
            <w:r w:rsidRPr="000C7424">
              <w:rPr>
                <w:sz w:val="26"/>
                <w:szCs w:val="26"/>
                <w:lang w:val="vi-VN" w:eastAsia="vi-VN"/>
              </w:rPr>
              <w:t>Chủ động bố trí ngân sách cấp huyện, tùy theo khả năng cân đối ngân sách để quyết định hỗ trợ cho phù hợp</w:t>
            </w:r>
            <w:r w:rsidRPr="000C7424">
              <w:rPr>
                <w:sz w:val="26"/>
                <w:szCs w:val="26"/>
                <w:lang w:val="en-GB" w:eastAsia="vi-VN"/>
              </w:rPr>
              <w:t>;</w:t>
            </w:r>
            <w:r w:rsidRPr="000C7424">
              <w:rPr>
                <w:sz w:val="26"/>
                <w:szCs w:val="26"/>
                <w:lang w:val="pt-BR"/>
              </w:rPr>
              <w:t xml:space="preserve"> đồng thời </w:t>
            </w:r>
            <w:r w:rsidR="000C7424" w:rsidRPr="000C7424">
              <w:rPr>
                <w:sz w:val="26"/>
                <w:szCs w:val="26"/>
                <w:lang w:val="pt-BR"/>
              </w:rPr>
              <w:t>phân bổ</w:t>
            </w:r>
            <w:r w:rsidRPr="000C7424">
              <w:rPr>
                <w:sz w:val="26"/>
                <w:szCs w:val="26"/>
                <w:lang w:val="vi-VN" w:eastAsia="vi-VN"/>
              </w:rPr>
              <w:t xml:space="preserve"> kế hoạch và kinh phí </w:t>
            </w:r>
            <w:r w:rsidRPr="000C7424">
              <w:rPr>
                <w:sz w:val="26"/>
                <w:szCs w:val="26"/>
                <w:lang w:eastAsia="vi-VN"/>
              </w:rPr>
              <w:t xml:space="preserve">hằng năm </w:t>
            </w:r>
            <w:r w:rsidRPr="000C7424">
              <w:rPr>
                <w:sz w:val="26"/>
                <w:szCs w:val="26"/>
                <w:lang w:val="vi-VN" w:eastAsia="vi-VN"/>
              </w:rPr>
              <w:t>cho Ủy ban nhân dân các xã, phường, thị trấn trên địa bàn để triển khai thực hiện</w:t>
            </w:r>
          </w:p>
        </w:tc>
        <w:tc>
          <w:tcPr>
            <w:tcW w:w="2126" w:type="dxa"/>
            <w:vAlign w:val="center"/>
          </w:tcPr>
          <w:p w:rsidR="004473D0" w:rsidRPr="000C7424" w:rsidRDefault="000C7424" w:rsidP="000C7424">
            <w:pPr>
              <w:spacing w:before="60" w:after="60"/>
              <w:jc w:val="center"/>
              <w:rPr>
                <w:rFonts w:eastAsia="Times New Roman"/>
                <w:sz w:val="26"/>
                <w:szCs w:val="26"/>
                <w:lang w:val="it-IT"/>
              </w:rPr>
            </w:pPr>
            <w:r>
              <w:rPr>
                <w:rFonts w:eastAsia="Times New Roman"/>
                <w:sz w:val="26"/>
                <w:szCs w:val="26"/>
                <w:lang w:val="it-IT"/>
              </w:rPr>
              <w:t>Quyết định hoặc thông báo</w:t>
            </w:r>
          </w:p>
        </w:tc>
        <w:tc>
          <w:tcPr>
            <w:tcW w:w="1843" w:type="dxa"/>
            <w:vAlign w:val="center"/>
          </w:tcPr>
          <w:p w:rsidR="004473D0" w:rsidRPr="000C7424" w:rsidRDefault="00F95220" w:rsidP="000C7424">
            <w:pPr>
              <w:spacing w:before="60" w:after="60"/>
              <w:jc w:val="center"/>
              <w:rPr>
                <w:rFonts w:eastAsia="Times New Roman"/>
                <w:sz w:val="26"/>
                <w:szCs w:val="26"/>
                <w:lang w:val="it-IT"/>
              </w:rPr>
            </w:pPr>
            <w:r w:rsidRPr="000C7424">
              <w:rPr>
                <w:rFonts w:eastAsia="Times New Roman"/>
                <w:sz w:val="26"/>
                <w:szCs w:val="26"/>
                <w:lang w:val="it-IT"/>
              </w:rPr>
              <w:t>Hằng năm</w:t>
            </w:r>
          </w:p>
        </w:tc>
        <w:tc>
          <w:tcPr>
            <w:tcW w:w="2267" w:type="dxa"/>
            <w:vAlign w:val="center"/>
          </w:tcPr>
          <w:p w:rsidR="004473D0" w:rsidRPr="000C7424" w:rsidRDefault="004473D0" w:rsidP="000C7424">
            <w:pPr>
              <w:spacing w:before="60" w:after="60"/>
              <w:jc w:val="center"/>
              <w:rPr>
                <w:rFonts w:eastAsia="Times New Roman"/>
                <w:sz w:val="26"/>
                <w:szCs w:val="26"/>
              </w:rPr>
            </w:pPr>
            <w:r w:rsidRPr="000C7424">
              <w:rPr>
                <w:rFonts w:eastAsia="Times New Roman"/>
                <w:sz w:val="26"/>
                <w:szCs w:val="26"/>
              </w:rPr>
              <w:t>UBND các huyện, thị xã và thành phố Huế</w:t>
            </w:r>
          </w:p>
        </w:tc>
        <w:tc>
          <w:tcPr>
            <w:tcW w:w="2692" w:type="dxa"/>
            <w:shd w:val="clear" w:color="auto" w:fill="auto"/>
            <w:vAlign w:val="center"/>
          </w:tcPr>
          <w:p w:rsidR="004473D0" w:rsidRPr="000C7424" w:rsidRDefault="004473D0" w:rsidP="000C7424">
            <w:pPr>
              <w:spacing w:before="60" w:after="60"/>
              <w:jc w:val="center"/>
              <w:rPr>
                <w:rFonts w:eastAsia="Times New Roman"/>
                <w:sz w:val="26"/>
                <w:szCs w:val="26"/>
                <w:lang w:val="it-IT"/>
              </w:rPr>
            </w:pPr>
            <w:r w:rsidRPr="000C7424">
              <w:rPr>
                <w:rFonts w:eastAsia="Times New Roman"/>
                <w:sz w:val="26"/>
                <w:szCs w:val="26"/>
              </w:rPr>
              <w:t xml:space="preserve">Các đơn vị liên quan </w:t>
            </w:r>
            <w:r w:rsidRPr="000C7424">
              <w:rPr>
                <w:rStyle w:val="fontstyle01"/>
                <w:sz w:val="26"/>
                <w:szCs w:val="26"/>
              </w:rPr>
              <w:t>và các địa phương</w:t>
            </w:r>
          </w:p>
        </w:tc>
      </w:tr>
      <w:tr w:rsidR="004473D0" w:rsidRPr="00EB23DB" w:rsidTr="00386386">
        <w:tc>
          <w:tcPr>
            <w:tcW w:w="538" w:type="dxa"/>
            <w:shd w:val="clear" w:color="auto" w:fill="auto"/>
            <w:vAlign w:val="center"/>
          </w:tcPr>
          <w:p w:rsidR="004473D0" w:rsidRPr="000C7424" w:rsidRDefault="000C7424" w:rsidP="000C7424">
            <w:pPr>
              <w:spacing w:before="60" w:after="60"/>
              <w:jc w:val="center"/>
              <w:rPr>
                <w:rFonts w:eastAsia="Times New Roman"/>
                <w:sz w:val="26"/>
                <w:szCs w:val="26"/>
              </w:rPr>
            </w:pPr>
            <w:r w:rsidRPr="000C7424">
              <w:rPr>
                <w:rFonts w:eastAsia="Times New Roman"/>
                <w:sz w:val="26"/>
                <w:szCs w:val="26"/>
              </w:rPr>
              <w:t>6</w:t>
            </w:r>
          </w:p>
        </w:tc>
        <w:tc>
          <w:tcPr>
            <w:tcW w:w="5304" w:type="dxa"/>
            <w:shd w:val="clear" w:color="auto" w:fill="auto"/>
            <w:vAlign w:val="center"/>
          </w:tcPr>
          <w:p w:rsidR="004473D0" w:rsidRPr="000C7424" w:rsidRDefault="00403AA9" w:rsidP="000C7424">
            <w:pPr>
              <w:widowControl w:val="0"/>
              <w:spacing w:before="60" w:after="60"/>
              <w:rPr>
                <w:rFonts w:eastAsia="Times New Roman"/>
                <w:bCs/>
                <w:sz w:val="26"/>
                <w:szCs w:val="26"/>
                <w:lang w:val="da-DK"/>
              </w:rPr>
            </w:pPr>
            <w:r w:rsidRPr="000C7424">
              <w:rPr>
                <w:sz w:val="26"/>
                <w:szCs w:val="26"/>
                <w:lang w:val="vi-VN" w:eastAsia="vi-VN"/>
              </w:rPr>
              <w:t>Xây dựng kế hoạch</w:t>
            </w:r>
            <w:r w:rsidRPr="000C7424">
              <w:rPr>
                <w:sz w:val="26"/>
                <w:szCs w:val="26"/>
                <w:lang w:val="en-GB" w:eastAsia="vi-VN"/>
              </w:rPr>
              <w:t xml:space="preserve">, </w:t>
            </w:r>
            <w:r w:rsidR="004473D0" w:rsidRPr="000C7424">
              <w:rPr>
                <w:rFonts w:eastAsia="Times New Roman"/>
                <w:bCs/>
                <w:sz w:val="26"/>
                <w:szCs w:val="26"/>
                <w:lang w:val="da-DK"/>
              </w:rPr>
              <w:t xml:space="preserve">đề xuất nhu cầu hỗ trợ đầu tư xây dựng các công trình thủy lợi nhỏ, thủy lợi nội đồng và tưới tiên tiến, tiết kiệm nước trên </w:t>
            </w:r>
            <w:r w:rsidR="004473D0" w:rsidRPr="000C7424">
              <w:rPr>
                <w:sz w:val="26"/>
                <w:szCs w:val="26"/>
                <w:lang w:val="pt-BR"/>
              </w:rPr>
              <w:t>địa bàn</w:t>
            </w:r>
            <w:r w:rsidRPr="000C7424">
              <w:rPr>
                <w:sz w:val="26"/>
                <w:szCs w:val="26"/>
                <w:lang w:val="pt-BR"/>
              </w:rPr>
              <w:t xml:space="preserve"> </w:t>
            </w:r>
          </w:p>
        </w:tc>
        <w:tc>
          <w:tcPr>
            <w:tcW w:w="2126" w:type="dxa"/>
            <w:vAlign w:val="center"/>
          </w:tcPr>
          <w:p w:rsidR="004473D0" w:rsidRPr="000C7424" w:rsidRDefault="00403AA9" w:rsidP="000C7424">
            <w:pPr>
              <w:spacing w:before="60" w:after="60"/>
              <w:jc w:val="center"/>
              <w:rPr>
                <w:rFonts w:eastAsia="Times New Roman"/>
                <w:sz w:val="26"/>
                <w:szCs w:val="26"/>
                <w:lang w:val="it-IT"/>
              </w:rPr>
            </w:pPr>
            <w:r w:rsidRPr="000C7424">
              <w:rPr>
                <w:rFonts w:eastAsia="Times New Roman"/>
                <w:sz w:val="26"/>
                <w:szCs w:val="26"/>
                <w:lang w:val="it-IT"/>
              </w:rPr>
              <w:t>Kế hoạch</w:t>
            </w:r>
          </w:p>
        </w:tc>
        <w:tc>
          <w:tcPr>
            <w:tcW w:w="1843" w:type="dxa"/>
            <w:vAlign w:val="center"/>
          </w:tcPr>
          <w:p w:rsidR="004473D0" w:rsidRPr="000C7424" w:rsidRDefault="00403AA9" w:rsidP="000C7424">
            <w:pPr>
              <w:spacing w:before="60" w:after="60"/>
              <w:jc w:val="center"/>
              <w:rPr>
                <w:sz w:val="26"/>
                <w:szCs w:val="26"/>
              </w:rPr>
            </w:pPr>
            <w:r w:rsidRPr="000C7424">
              <w:rPr>
                <w:rFonts w:eastAsia="Times New Roman"/>
                <w:sz w:val="26"/>
                <w:szCs w:val="26"/>
                <w:lang w:val="it-IT"/>
              </w:rPr>
              <w:t>Hằng năm</w:t>
            </w:r>
          </w:p>
        </w:tc>
        <w:tc>
          <w:tcPr>
            <w:tcW w:w="2267" w:type="dxa"/>
            <w:vAlign w:val="center"/>
          </w:tcPr>
          <w:p w:rsidR="004473D0" w:rsidRPr="000C7424" w:rsidRDefault="004473D0" w:rsidP="000C7424">
            <w:pPr>
              <w:spacing w:before="60" w:after="60"/>
              <w:jc w:val="center"/>
              <w:rPr>
                <w:rFonts w:eastAsia="Times New Roman"/>
                <w:sz w:val="26"/>
                <w:szCs w:val="26"/>
              </w:rPr>
            </w:pPr>
            <w:r w:rsidRPr="000C7424">
              <w:rPr>
                <w:rFonts w:eastAsia="Times New Roman"/>
                <w:sz w:val="26"/>
                <w:szCs w:val="26"/>
              </w:rPr>
              <w:t>UBND các huyện, thị xã và thành phố Huế</w:t>
            </w:r>
          </w:p>
        </w:tc>
        <w:tc>
          <w:tcPr>
            <w:tcW w:w="2692" w:type="dxa"/>
            <w:shd w:val="clear" w:color="auto" w:fill="auto"/>
            <w:vAlign w:val="center"/>
          </w:tcPr>
          <w:p w:rsidR="004473D0" w:rsidRPr="000C7424" w:rsidRDefault="004473D0" w:rsidP="000C7424">
            <w:pPr>
              <w:spacing w:before="60" w:after="60"/>
              <w:jc w:val="center"/>
              <w:rPr>
                <w:rFonts w:eastAsia="Times New Roman"/>
                <w:sz w:val="26"/>
                <w:szCs w:val="26"/>
              </w:rPr>
            </w:pPr>
            <w:r w:rsidRPr="000C7424">
              <w:rPr>
                <w:rFonts w:eastAsia="Times New Roman"/>
                <w:sz w:val="26"/>
                <w:szCs w:val="26"/>
              </w:rPr>
              <w:t xml:space="preserve">Các </w:t>
            </w:r>
            <w:r w:rsidRPr="000C7424">
              <w:rPr>
                <w:rStyle w:val="fontstyle01"/>
                <w:sz w:val="26"/>
                <w:szCs w:val="26"/>
              </w:rPr>
              <w:t>địa phương và</w:t>
            </w:r>
            <w:r w:rsidRPr="000C7424">
              <w:rPr>
                <w:rFonts w:eastAsia="Times New Roman"/>
                <w:sz w:val="26"/>
                <w:szCs w:val="26"/>
              </w:rPr>
              <w:t xml:space="preserve"> </w:t>
            </w:r>
            <w:r w:rsidRPr="000C7424">
              <w:rPr>
                <w:rStyle w:val="fontstyle01"/>
                <w:sz w:val="26"/>
                <w:szCs w:val="26"/>
              </w:rPr>
              <w:t xml:space="preserve">các </w:t>
            </w:r>
            <w:r w:rsidRPr="000C7424">
              <w:rPr>
                <w:rFonts w:eastAsia="Times New Roman"/>
                <w:sz w:val="26"/>
                <w:szCs w:val="26"/>
              </w:rPr>
              <w:t>đơn vị liên quan</w:t>
            </w:r>
          </w:p>
        </w:tc>
      </w:tr>
      <w:tr w:rsidR="000C7424" w:rsidRPr="00EB23DB" w:rsidTr="00386386">
        <w:tc>
          <w:tcPr>
            <w:tcW w:w="538" w:type="dxa"/>
            <w:shd w:val="clear" w:color="auto" w:fill="auto"/>
            <w:vAlign w:val="center"/>
          </w:tcPr>
          <w:p w:rsidR="000C7424" w:rsidRPr="000C7424" w:rsidRDefault="000C7424" w:rsidP="000C7424">
            <w:pPr>
              <w:spacing w:before="60" w:after="60"/>
              <w:jc w:val="center"/>
              <w:rPr>
                <w:rFonts w:eastAsia="Times New Roman"/>
                <w:bCs/>
                <w:sz w:val="26"/>
                <w:szCs w:val="26"/>
                <w:lang w:val="da-DK"/>
              </w:rPr>
            </w:pPr>
            <w:r w:rsidRPr="000C7424">
              <w:rPr>
                <w:rFonts w:eastAsia="Times New Roman"/>
                <w:bCs/>
                <w:sz w:val="26"/>
                <w:szCs w:val="26"/>
                <w:lang w:val="da-DK"/>
              </w:rPr>
              <w:t>7</w:t>
            </w:r>
          </w:p>
        </w:tc>
        <w:tc>
          <w:tcPr>
            <w:tcW w:w="5304" w:type="dxa"/>
            <w:shd w:val="clear" w:color="auto" w:fill="auto"/>
            <w:vAlign w:val="center"/>
          </w:tcPr>
          <w:p w:rsidR="000C7424" w:rsidRPr="000C7424" w:rsidRDefault="000C7424" w:rsidP="000C7424">
            <w:pPr>
              <w:spacing w:before="60" w:after="60"/>
              <w:rPr>
                <w:sz w:val="26"/>
                <w:szCs w:val="26"/>
                <w:lang w:eastAsia="vi-VN"/>
              </w:rPr>
            </w:pPr>
            <w:r w:rsidRPr="000C7424">
              <w:rPr>
                <w:sz w:val="26"/>
                <w:szCs w:val="26"/>
                <w:lang w:val="vi-VN" w:eastAsia="vi-VN"/>
              </w:rPr>
              <w:t xml:space="preserve">Giám sát </w:t>
            </w:r>
            <w:r w:rsidRPr="000C7424">
              <w:rPr>
                <w:sz w:val="26"/>
                <w:szCs w:val="26"/>
                <w:lang w:eastAsia="vi-VN"/>
              </w:rPr>
              <w:t>quá trình</w:t>
            </w:r>
            <w:r w:rsidRPr="000C7424">
              <w:rPr>
                <w:sz w:val="26"/>
                <w:szCs w:val="26"/>
                <w:lang w:val="vi-VN" w:eastAsia="vi-VN"/>
              </w:rPr>
              <w:t xml:space="preserve"> thực hiện chính sách </w:t>
            </w:r>
            <w:r w:rsidRPr="000C7424">
              <w:rPr>
                <w:sz w:val="26"/>
                <w:szCs w:val="26"/>
                <w:lang w:eastAsia="vi-VN"/>
              </w:rPr>
              <w:t>này tại địa phương;</w:t>
            </w:r>
            <w:r w:rsidRPr="000C7424">
              <w:rPr>
                <w:sz w:val="26"/>
                <w:szCs w:val="26"/>
                <w:lang w:val="vi-VN" w:eastAsia="vi-VN"/>
              </w:rPr>
              <w:t xml:space="preserve"> tổng hợp, báo cáo quyết toán kinh phí gửi Sở Tài chính và Sở Nông nghiệp và Phát triển nông thôn theo đúng quy định hiện hành</w:t>
            </w:r>
          </w:p>
        </w:tc>
        <w:tc>
          <w:tcPr>
            <w:tcW w:w="2126" w:type="dxa"/>
            <w:vAlign w:val="center"/>
          </w:tcPr>
          <w:p w:rsidR="000C7424" w:rsidRPr="000C7424" w:rsidRDefault="000C7424" w:rsidP="000C7424">
            <w:pPr>
              <w:spacing w:before="60" w:after="60"/>
              <w:jc w:val="center"/>
              <w:rPr>
                <w:rFonts w:eastAsia="Times New Roman"/>
                <w:sz w:val="26"/>
                <w:szCs w:val="26"/>
                <w:lang w:val="it-IT"/>
              </w:rPr>
            </w:pPr>
            <w:r w:rsidRPr="000C7424">
              <w:rPr>
                <w:rFonts w:eastAsia="Times New Roman"/>
                <w:sz w:val="26"/>
                <w:szCs w:val="26"/>
                <w:lang w:val="it-IT"/>
              </w:rPr>
              <w:t>Báo cáo tổng hợp</w:t>
            </w:r>
          </w:p>
        </w:tc>
        <w:tc>
          <w:tcPr>
            <w:tcW w:w="1843" w:type="dxa"/>
            <w:vAlign w:val="center"/>
          </w:tcPr>
          <w:p w:rsidR="000C7424" w:rsidRPr="000C7424" w:rsidRDefault="000C7424" w:rsidP="000C7424">
            <w:pPr>
              <w:spacing w:before="60" w:after="60"/>
              <w:jc w:val="center"/>
              <w:rPr>
                <w:sz w:val="26"/>
                <w:szCs w:val="26"/>
              </w:rPr>
            </w:pPr>
            <w:r w:rsidRPr="000C7424">
              <w:rPr>
                <w:rFonts w:eastAsia="Times New Roman"/>
                <w:sz w:val="26"/>
                <w:szCs w:val="26"/>
                <w:lang w:val="it-IT"/>
              </w:rPr>
              <w:t>Hằng năm</w:t>
            </w:r>
          </w:p>
        </w:tc>
        <w:tc>
          <w:tcPr>
            <w:tcW w:w="2267" w:type="dxa"/>
            <w:vAlign w:val="center"/>
          </w:tcPr>
          <w:p w:rsidR="000C7424" w:rsidRPr="000C7424" w:rsidRDefault="000C7424" w:rsidP="000C7424">
            <w:pPr>
              <w:spacing w:before="60" w:after="60"/>
              <w:jc w:val="center"/>
              <w:rPr>
                <w:rFonts w:eastAsia="Times New Roman"/>
                <w:sz w:val="26"/>
                <w:szCs w:val="26"/>
              </w:rPr>
            </w:pPr>
            <w:r w:rsidRPr="000C7424">
              <w:rPr>
                <w:rFonts w:eastAsia="Times New Roman"/>
                <w:sz w:val="26"/>
                <w:szCs w:val="26"/>
              </w:rPr>
              <w:t>UBND các huyện, thị xã và thành phố Huế</w:t>
            </w:r>
          </w:p>
        </w:tc>
        <w:tc>
          <w:tcPr>
            <w:tcW w:w="2692" w:type="dxa"/>
            <w:shd w:val="clear" w:color="auto" w:fill="auto"/>
            <w:vAlign w:val="center"/>
          </w:tcPr>
          <w:p w:rsidR="000C7424" w:rsidRPr="000C7424" w:rsidRDefault="000C7424" w:rsidP="000C7424">
            <w:pPr>
              <w:spacing w:before="60" w:after="60"/>
              <w:jc w:val="center"/>
              <w:rPr>
                <w:rFonts w:eastAsia="Times New Roman"/>
                <w:sz w:val="26"/>
                <w:szCs w:val="26"/>
              </w:rPr>
            </w:pPr>
            <w:r w:rsidRPr="000C7424">
              <w:rPr>
                <w:rFonts w:eastAsia="Times New Roman"/>
                <w:sz w:val="26"/>
                <w:szCs w:val="26"/>
              </w:rPr>
              <w:t xml:space="preserve">Các </w:t>
            </w:r>
            <w:r w:rsidRPr="000C7424">
              <w:rPr>
                <w:rStyle w:val="fontstyle01"/>
                <w:sz w:val="26"/>
                <w:szCs w:val="26"/>
              </w:rPr>
              <w:t>địa phương và</w:t>
            </w:r>
            <w:r w:rsidRPr="000C7424">
              <w:rPr>
                <w:rFonts w:eastAsia="Times New Roman"/>
                <w:sz w:val="26"/>
                <w:szCs w:val="26"/>
              </w:rPr>
              <w:t xml:space="preserve"> </w:t>
            </w:r>
            <w:r w:rsidRPr="000C7424">
              <w:rPr>
                <w:rStyle w:val="fontstyle01"/>
                <w:sz w:val="26"/>
                <w:szCs w:val="26"/>
              </w:rPr>
              <w:t xml:space="preserve">các </w:t>
            </w:r>
            <w:r w:rsidRPr="000C7424">
              <w:rPr>
                <w:rFonts w:eastAsia="Times New Roman"/>
                <w:sz w:val="26"/>
                <w:szCs w:val="26"/>
              </w:rPr>
              <w:t>đơn vị liên quan</w:t>
            </w:r>
          </w:p>
        </w:tc>
      </w:tr>
      <w:tr w:rsidR="000C7424" w:rsidRPr="00320D5F" w:rsidTr="00386386">
        <w:tc>
          <w:tcPr>
            <w:tcW w:w="538" w:type="dxa"/>
            <w:shd w:val="clear" w:color="auto" w:fill="auto"/>
            <w:vAlign w:val="center"/>
          </w:tcPr>
          <w:p w:rsidR="000C7424" w:rsidRPr="000C7424" w:rsidRDefault="000C7424" w:rsidP="00074940">
            <w:pPr>
              <w:spacing w:before="0" w:after="0"/>
              <w:jc w:val="center"/>
              <w:rPr>
                <w:rFonts w:eastAsia="Times New Roman"/>
                <w:b/>
                <w:bCs/>
                <w:sz w:val="26"/>
                <w:szCs w:val="26"/>
                <w:lang w:val="da-DK"/>
              </w:rPr>
            </w:pPr>
            <w:r w:rsidRPr="000C7424">
              <w:rPr>
                <w:rFonts w:eastAsia="Times New Roman"/>
                <w:b/>
                <w:bCs/>
                <w:sz w:val="26"/>
                <w:szCs w:val="26"/>
                <w:lang w:val="da-DK"/>
              </w:rPr>
              <w:t>III</w:t>
            </w:r>
          </w:p>
        </w:tc>
        <w:tc>
          <w:tcPr>
            <w:tcW w:w="5304" w:type="dxa"/>
            <w:shd w:val="clear" w:color="auto" w:fill="auto"/>
            <w:vAlign w:val="center"/>
          </w:tcPr>
          <w:p w:rsidR="000C7424" w:rsidRPr="000C7424" w:rsidRDefault="000C7424" w:rsidP="00386386">
            <w:pPr>
              <w:widowControl w:val="0"/>
              <w:spacing w:before="0" w:after="0"/>
              <w:rPr>
                <w:rFonts w:eastAsia="Times New Roman"/>
                <w:b/>
                <w:bCs/>
                <w:sz w:val="26"/>
                <w:szCs w:val="26"/>
                <w:lang w:val="da-DK"/>
              </w:rPr>
            </w:pPr>
            <w:r w:rsidRPr="000C7424">
              <w:rPr>
                <w:rFonts w:eastAsia="Times New Roman"/>
                <w:b/>
                <w:bCs/>
                <w:sz w:val="26"/>
                <w:szCs w:val="26"/>
                <w:lang w:val="da-DK"/>
              </w:rPr>
              <w:t>Khoa học công nghệ, đào tạo, truyền thông</w:t>
            </w:r>
          </w:p>
        </w:tc>
        <w:tc>
          <w:tcPr>
            <w:tcW w:w="2126" w:type="dxa"/>
            <w:vAlign w:val="center"/>
          </w:tcPr>
          <w:p w:rsidR="000C7424" w:rsidRPr="000C7424" w:rsidRDefault="000C7424" w:rsidP="00386386">
            <w:pPr>
              <w:spacing w:before="0" w:after="0"/>
              <w:jc w:val="center"/>
              <w:rPr>
                <w:rFonts w:eastAsia="Times New Roman"/>
                <w:b/>
                <w:bCs/>
                <w:sz w:val="26"/>
                <w:szCs w:val="26"/>
                <w:lang w:val="da-DK"/>
              </w:rPr>
            </w:pPr>
          </w:p>
        </w:tc>
        <w:tc>
          <w:tcPr>
            <w:tcW w:w="1843" w:type="dxa"/>
            <w:vAlign w:val="center"/>
          </w:tcPr>
          <w:p w:rsidR="000C7424" w:rsidRPr="000C7424" w:rsidRDefault="000C7424" w:rsidP="00386386">
            <w:pPr>
              <w:jc w:val="center"/>
              <w:rPr>
                <w:rFonts w:eastAsia="Times New Roman"/>
                <w:b/>
                <w:sz w:val="26"/>
                <w:szCs w:val="26"/>
                <w:lang w:val="it-IT"/>
              </w:rPr>
            </w:pPr>
          </w:p>
        </w:tc>
        <w:tc>
          <w:tcPr>
            <w:tcW w:w="2267" w:type="dxa"/>
            <w:vAlign w:val="center"/>
          </w:tcPr>
          <w:p w:rsidR="000C7424" w:rsidRPr="000C7424" w:rsidRDefault="000C7424" w:rsidP="00386386">
            <w:pPr>
              <w:jc w:val="center"/>
              <w:rPr>
                <w:rFonts w:eastAsia="Times New Roman"/>
                <w:sz w:val="26"/>
                <w:szCs w:val="26"/>
                <w:lang w:val="it-IT"/>
              </w:rPr>
            </w:pPr>
          </w:p>
        </w:tc>
        <w:tc>
          <w:tcPr>
            <w:tcW w:w="2692" w:type="dxa"/>
            <w:shd w:val="clear" w:color="auto" w:fill="auto"/>
            <w:vAlign w:val="center"/>
          </w:tcPr>
          <w:p w:rsidR="000C7424" w:rsidRPr="000C7424" w:rsidRDefault="000C7424" w:rsidP="00386386">
            <w:pPr>
              <w:spacing w:before="0" w:after="0"/>
              <w:jc w:val="center"/>
              <w:rPr>
                <w:rFonts w:eastAsia="Times New Roman"/>
                <w:b/>
                <w:bCs/>
                <w:sz w:val="26"/>
                <w:szCs w:val="26"/>
                <w:lang w:val="da-DK"/>
              </w:rPr>
            </w:pPr>
          </w:p>
        </w:tc>
      </w:tr>
      <w:tr w:rsidR="000C7424" w:rsidRPr="00700DE2" w:rsidTr="00386386">
        <w:tc>
          <w:tcPr>
            <w:tcW w:w="538" w:type="dxa"/>
            <w:shd w:val="clear" w:color="auto" w:fill="auto"/>
            <w:vAlign w:val="center"/>
          </w:tcPr>
          <w:p w:rsidR="000C7424" w:rsidRPr="000C7424" w:rsidRDefault="000C7424" w:rsidP="00386386">
            <w:pPr>
              <w:spacing w:before="0" w:after="0"/>
              <w:jc w:val="center"/>
              <w:rPr>
                <w:rFonts w:eastAsia="Times New Roman"/>
                <w:sz w:val="26"/>
                <w:szCs w:val="26"/>
              </w:rPr>
            </w:pPr>
            <w:r w:rsidRPr="000C7424">
              <w:rPr>
                <w:rFonts w:eastAsia="Times New Roman"/>
                <w:sz w:val="26"/>
                <w:szCs w:val="26"/>
              </w:rPr>
              <w:t>1</w:t>
            </w:r>
          </w:p>
        </w:tc>
        <w:tc>
          <w:tcPr>
            <w:tcW w:w="5304" w:type="dxa"/>
            <w:shd w:val="clear" w:color="auto" w:fill="auto"/>
            <w:vAlign w:val="center"/>
          </w:tcPr>
          <w:p w:rsidR="000C7424" w:rsidRPr="000C7424" w:rsidRDefault="000C7424" w:rsidP="00386386">
            <w:pPr>
              <w:widowControl w:val="0"/>
              <w:spacing w:before="60" w:after="60"/>
              <w:rPr>
                <w:rFonts w:eastAsia="Times New Roman"/>
                <w:bCs/>
                <w:sz w:val="26"/>
                <w:szCs w:val="26"/>
                <w:lang w:val="da-DK"/>
              </w:rPr>
            </w:pPr>
            <w:r w:rsidRPr="000C7424">
              <w:rPr>
                <w:rFonts w:eastAsia="Times New Roman"/>
                <w:bCs/>
                <w:sz w:val="26"/>
                <w:szCs w:val="26"/>
                <w:lang w:val="da-DK"/>
              </w:rPr>
              <w:t xml:space="preserve">Đề xuất kế hoạch và phối hợp tổ chức thực hiện đào tạo, bồi dưỡng, tập huấn tăng cường năng lực quản lý, khai thác thủy lợi nhỏ, thủy lợi nội đồng cho các cán bộ thủy lợi cấp huyện, xã, </w:t>
            </w:r>
            <w:r w:rsidRPr="000C7424">
              <w:rPr>
                <w:rFonts w:eastAsia="Times New Roman"/>
                <w:bCs/>
                <w:sz w:val="26"/>
                <w:szCs w:val="26"/>
                <w:lang w:val="da-DK"/>
              </w:rPr>
              <w:lastRenderedPageBreak/>
              <w:t>người trực tiếp quản lý, khai thác công trình thủy lợi của các tổ chức thủy lợi cơ sở theo quy định của Luật Thủy lợi</w:t>
            </w:r>
          </w:p>
        </w:tc>
        <w:tc>
          <w:tcPr>
            <w:tcW w:w="2126" w:type="dxa"/>
            <w:vAlign w:val="center"/>
          </w:tcPr>
          <w:p w:rsidR="000C7424" w:rsidRPr="000C7424" w:rsidRDefault="000C7424" w:rsidP="00386386">
            <w:pPr>
              <w:spacing w:before="0" w:after="0"/>
              <w:jc w:val="center"/>
              <w:rPr>
                <w:rFonts w:eastAsia="Times New Roman"/>
                <w:bCs/>
                <w:sz w:val="26"/>
                <w:szCs w:val="26"/>
                <w:lang w:val="da-DK"/>
              </w:rPr>
            </w:pPr>
            <w:r w:rsidRPr="000C7424">
              <w:rPr>
                <w:rFonts w:eastAsia="Times New Roman"/>
                <w:bCs/>
                <w:sz w:val="26"/>
                <w:szCs w:val="26"/>
                <w:lang w:val="da-DK"/>
              </w:rPr>
              <w:lastRenderedPageBreak/>
              <w:t>Số lượng cán bộ được đào tạo</w:t>
            </w:r>
          </w:p>
        </w:tc>
        <w:tc>
          <w:tcPr>
            <w:tcW w:w="1843" w:type="dxa"/>
            <w:vAlign w:val="center"/>
          </w:tcPr>
          <w:p w:rsidR="000C7424" w:rsidRPr="000C7424" w:rsidRDefault="000C7424" w:rsidP="00386386">
            <w:pPr>
              <w:jc w:val="center"/>
              <w:rPr>
                <w:sz w:val="26"/>
                <w:szCs w:val="26"/>
              </w:rPr>
            </w:pPr>
            <w:r w:rsidRPr="000C7424">
              <w:rPr>
                <w:rFonts w:eastAsia="Times New Roman"/>
                <w:sz w:val="26"/>
                <w:szCs w:val="26"/>
                <w:lang w:val="it-IT"/>
              </w:rPr>
              <w:t>2021-2025</w:t>
            </w:r>
          </w:p>
        </w:tc>
        <w:tc>
          <w:tcPr>
            <w:tcW w:w="2267" w:type="dxa"/>
            <w:vAlign w:val="center"/>
          </w:tcPr>
          <w:p w:rsidR="000C7424" w:rsidRPr="000C7424" w:rsidRDefault="000C7424" w:rsidP="00386386">
            <w:pPr>
              <w:spacing w:before="60" w:after="20"/>
              <w:jc w:val="center"/>
              <w:rPr>
                <w:rFonts w:eastAsia="Times New Roman"/>
                <w:sz w:val="26"/>
                <w:szCs w:val="26"/>
              </w:rPr>
            </w:pPr>
            <w:r w:rsidRPr="000C7424">
              <w:rPr>
                <w:rFonts w:eastAsia="Times New Roman"/>
                <w:sz w:val="26"/>
                <w:szCs w:val="26"/>
              </w:rPr>
              <w:t>Sở Nông nghiệp và PTNT</w:t>
            </w:r>
          </w:p>
        </w:tc>
        <w:tc>
          <w:tcPr>
            <w:tcW w:w="2692" w:type="dxa"/>
            <w:shd w:val="clear" w:color="auto" w:fill="auto"/>
            <w:vAlign w:val="center"/>
          </w:tcPr>
          <w:p w:rsidR="000C7424" w:rsidRPr="000C7424" w:rsidRDefault="000C7424" w:rsidP="00386386">
            <w:pPr>
              <w:spacing w:before="60" w:after="20"/>
              <w:jc w:val="center"/>
              <w:rPr>
                <w:rFonts w:eastAsia="Times New Roman"/>
                <w:sz w:val="26"/>
                <w:szCs w:val="26"/>
              </w:rPr>
            </w:pPr>
            <w:r w:rsidRPr="000C7424">
              <w:rPr>
                <w:rFonts w:eastAsia="Times New Roman"/>
                <w:sz w:val="26"/>
                <w:szCs w:val="26"/>
              </w:rPr>
              <w:t>Các đơn vị liên quan</w:t>
            </w:r>
          </w:p>
        </w:tc>
      </w:tr>
      <w:tr w:rsidR="000C7424" w:rsidTr="00386386">
        <w:tc>
          <w:tcPr>
            <w:tcW w:w="538" w:type="dxa"/>
            <w:shd w:val="clear" w:color="auto" w:fill="auto"/>
            <w:vAlign w:val="center"/>
          </w:tcPr>
          <w:p w:rsidR="000C7424" w:rsidRPr="000C7424" w:rsidRDefault="000C7424" w:rsidP="00386386">
            <w:pPr>
              <w:spacing w:before="0" w:after="0"/>
              <w:jc w:val="center"/>
              <w:rPr>
                <w:rFonts w:eastAsia="Times New Roman"/>
                <w:sz w:val="26"/>
                <w:szCs w:val="26"/>
              </w:rPr>
            </w:pPr>
            <w:r w:rsidRPr="000C7424">
              <w:rPr>
                <w:rFonts w:eastAsia="Times New Roman"/>
                <w:sz w:val="26"/>
                <w:szCs w:val="26"/>
              </w:rPr>
              <w:lastRenderedPageBreak/>
              <w:t>2</w:t>
            </w:r>
          </w:p>
        </w:tc>
        <w:tc>
          <w:tcPr>
            <w:tcW w:w="5304" w:type="dxa"/>
            <w:shd w:val="clear" w:color="auto" w:fill="auto"/>
            <w:vAlign w:val="center"/>
          </w:tcPr>
          <w:p w:rsidR="000C7424" w:rsidRPr="000C7424" w:rsidRDefault="000C7424" w:rsidP="00386386">
            <w:pPr>
              <w:widowControl w:val="0"/>
              <w:spacing w:before="60" w:after="60"/>
              <w:rPr>
                <w:rFonts w:eastAsia="Times New Roman"/>
                <w:bCs/>
                <w:sz w:val="26"/>
                <w:szCs w:val="26"/>
                <w:lang w:val="da-DK"/>
              </w:rPr>
            </w:pPr>
            <w:r w:rsidRPr="000C7424">
              <w:rPr>
                <w:rFonts w:eastAsia="Times New Roman"/>
                <w:bCs/>
                <w:sz w:val="26"/>
                <w:szCs w:val="26"/>
                <w:lang w:val="da-DK"/>
              </w:rPr>
              <w:t>Tổ chức thông tin, truyền thông nhằm nâng cao nhận thức của người dân về chủ trương, chính sách, pháp luật của nhà nước trong đầu tư, quản lý, khai thác và bảo vệ công trình thủy lợi nhỏ, thủy lợi nội đồng gắn với xây dựng nông thôn mới</w:t>
            </w:r>
          </w:p>
        </w:tc>
        <w:tc>
          <w:tcPr>
            <w:tcW w:w="2126" w:type="dxa"/>
            <w:vAlign w:val="center"/>
          </w:tcPr>
          <w:p w:rsidR="000C7424" w:rsidRPr="000C7424" w:rsidRDefault="000C7424" w:rsidP="00386386">
            <w:pPr>
              <w:spacing w:before="0" w:after="0"/>
              <w:jc w:val="center"/>
              <w:rPr>
                <w:rFonts w:eastAsia="Times New Roman"/>
                <w:sz w:val="26"/>
                <w:szCs w:val="26"/>
                <w:lang w:val="it-IT"/>
              </w:rPr>
            </w:pPr>
            <w:r w:rsidRPr="000C7424">
              <w:rPr>
                <w:rFonts w:eastAsia="Times New Roman"/>
                <w:sz w:val="26"/>
                <w:szCs w:val="26"/>
                <w:lang w:val="it-IT"/>
              </w:rPr>
              <w:t>Tin, bài,  phóng sự, hội nghị,</w:t>
            </w:r>
          </w:p>
        </w:tc>
        <w:tc>
          <w:tcPr>
            <w:tcW w:w="1843" w:type="dxa"/>
            <w:vAlign w:val="center"/>
          </w:tcPr>
          <w:p w:rsidR="000C7424" w:rsidRPr="000C7424" w:rsidRDefault="000C7424" w:rsidP="00386386">
            <w:pPr>
              <w:jc w:val="center"/>
              <w:rPr>
                <w:sz w:val="26"/>
                <w:szCs w:val="26"/>
              </w:rPr>
            </w:pPr>
            <w:r w:rsidRPr="000C7424">
              <w:rPr>
                <w:rFonts w:eastAsia="Times New Roman"/>
                <w:sz w:val="26"/>
                <w:szCs w:val="26"/>
                <w:lang w:val="it-IT"/>
              </w:rPr>
              <w:t>2021-2025</w:t>
            </w:r>
          </w:p>
        </w:tc>
        <w:tc>
          <w:tcPr>
            <w:tcW w:w="2267" w:type="dxa"/>
            <w:vAlign w:val="center"/>
          </w:tcPr>
          <w:p w:rsidR="000C7424" w:rsidRPr="000C7424" w:rsidRDefault="000C7424" w:rsidP="00386386">
            <w:pPr>
              <w:spacing w:before="60" w:after="20"/>
              <w:jc w:val="center"/>
              <w:rPr>
                <w:rFonts w:eastAsia="Times New Roman"/>
                <w:sz w:val="26"/>
                <w:szCs w:val="26"/>
              </w:rPr>
            </w:pPr>
            <w:r w:rsidRPr="000C7424">
              <w:rPr>
                <w:rFonts w:eastAsia="Times New Roman"/>
                <w:sz w:val="26"/>
                <w:szCs w:val="26"/>
              </w:rPr>
              <w:t>UBND các huyện, thị xã và thành phố Huế</w:t>
            </w:r>
          </w:p>
        </w:tc>
        <w:tc>
          <w:tcPr>
            <w:tcW w:w="2692" w:type="dxa"/>
            <w:shd w:val="clear" w:color="auto" w:fill="auto"/>
            <w:vAlign w:val="center"/>
          </w:tcPr>
          <w:p w:rsidR="000C7424" w:rsidRPr="000C7424" w:rsidRDefault="000C7424" w:rsidP="00386386">
            <w:pPr>
              <w:spacing w:before="60" w:after="20"/>
              <w:jc w:val="center"/>
              <w:rPr>
                <w:rFonts w:eastAsia="Times New Roman"/>
                <w:sz w:val="26"/>
                <w:szCs w:val="26"/>
              </w:rPr>
            </w:pPr>
          </w:p>
          <w:p w:rsidR="000C7424" w:rsidRPr="000C7424" w:rsidRDefault="000C7424" w:rsidP="00386386">
            <w:pPr>
              <w:spacing w:before="60" w:after="20"/>
              <w:jc w:val="center"/>
              <w:rPr>
                <w:rFonts w:eastAsia="Times New Roman"/>
                <w:sz w:val="26"/>
                <w:szCs w:val="26"/>
              </w:rPr>
            </w:pPr>
            <w:r w:rsidRPr="000C7424">
              <w:rPr>
                <w:rFonts w:eastAsia="Times New Roman"/>
                <w:sz w:val="26"/>
                <w:szCs w:val="26"/>
              </w:rPr>
              <w:t>Các đơn vị liên quan</w:t>
            </w:r>
          </w:p>
        </w:tc>
      </w:tr>
    </w:tbl>
    <w:p w:rsidR="00703725" w:rsidRPr="005F6FD0" w:rsidRDefault="00703725" w:rsidP="005F6FD0">
      <w:pPr>
        <w:pStyle w:val="Nidung"/>
        <w:jc w:val="both"/>
        <w:rPr>
          <w:lang w:val="en-GB"/>
        </w:rPr>
      </w:pPr>
    </w:p>
    <w:sectPr w:rsidR="00703725" w:rsidRPr="005F6FD0" w:rsidSect="00E85823">
      <w:headerReference w:type="default" r:id="rId9"/>
      <w:pgSz w:w="16840" w:h="11907" w:orient="landscape" w:code="9"/>
      <w:pgMar w:top="851" w:right="851" w:bottom="851" w:left="851" w:header="624"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BB" w:rsidRDefault="000A67BB" w:rsidP="008C677B">
      <w:pPr>
        <w:spacing w:before="0" w:after="0"/>
      </w:pPr>
      <w:r>
        <w:separator/>
      </w:r>
    </w:p>
  </w:endnote>
  <w:endnote w:type="continuationSeparator" w:id="0">
    <w:p w:rsidR="000A67BB" w:rsidRDefault="000A67BB" w:rsidP="008C67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AvantH">
    <w:altName w:val="Calibri"/>
    <w:panose1 w:val="00000000000000000000"/>
    <w:charset w:val="00"/>
    <w:family w:val="swiss"/>
    <w:notTrueType/>
    <w:pitch w:val="variable"/>
    <w:sig w:usb0="00000003" w:usb1="00000000" w:usb2="00000000" w:usb3="00000000" w:csb0="00000001" w:csb1="00000000"/>
  </w:font>
  <w:font w:name=".VnUniverseH">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BB" w:rsidRDefault="000A67BB" w:rsidP="008C677B">
      <w:pPr>
        <w:spacing w:before="0" w:after="0"/>
      </w:pPr>
      <w:r>
        <w:separator/>
      </w:r>
    </w:p>
  </w:footnote>
  <w:footnote w:type="continuationSeparator" w:id="0">
    <w:p w:rsidR="000A67BB" w:rsidRDefault="000A67BB" w:rsidP="008C677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49935"/>
      <w:docPartObj>
        <w:docPartGallery w:val="Page Numbers (Top of Page)"/>
        <w:docPartUnique/>
      </w:docPartObj>
    </w:sdtPr>
    <w:sdtEndPr>
      <w:rPr>
        <w:noProof/>
      </w:rPr>
    </w:sdtEndPr>
    <w:sdtContent>
      <w:p w:rsidR="00317FA5" w:rsidRDefault="00317FA5">
        <w:pPr>
          <w:pStyle w:val="Header"/>
          <w:jc w:val="center"/>
        </w:pPr>
        <w:r>
          <w:fldChar w:fldCharType="begin"/>
        </w:r>
        <w:r>
          <w:instrText xml:space="preserve"> PAGE   \* MERGEFORMAT </w:instrText>
        </w:r>
        <w:r>
          <w:fldChar w:fldCharType="separate"/>
        </w:r>
        <w:r w:rsidR="002C141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65"/>
    <w:multiLevelType w:val="multilevel"/>
    <w:tmpl w:val="457CF3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247C0B"/>
    <w:multiLevelType w:val="hybridMultilevel"/>
    <w:tmpl w:val="2FEA6AA6"/>
    <w:lvl w:ilvl="0" w:tplc="5FEEC8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E2FFC"/>
    <w:multiLevelType w:val="hybridMultilevel"/>
    <w:tmpl w:val="CF58DC7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0392B"/>
    <w:multiLevelType w:val="hybridMultilevel"/>
    <w:tmpl w:val="EC2CEC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BD1529"/>
    <w:multiLevelType w:val="hybridMultilevel"/>
    <w:tmpl w:val="532401B8"/>
    <w:lvl w:ilvl="0" w:tplc="ADAE7DC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214DB"/>
    <w:multiLevelType w:val="hybridMultilevel"/>
    <w:tmpl w:val="F4D661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A3F41C6"/>
    <w:multiLevelType w:val="multilevel"/>
    <w:tmpl w:val="09545BFA"/>
    <w:lvl w:ilvl="0">
      <w:start w:val="4"/>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AA93300"/>
    <w:multiLevelType w:val="hybridMultilevel"/>
    <w:tmpl w:val="ECB8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063B9"/>
    <w:multiLevelType w:val="hybridMultilevel"/>
    <w:tmpl w:val="EFF40490"/>
    <w:lvl w:ilvl="0" w:tplc="EF484E5A">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08D2322"/>
    <w:multiLevelType w:val="hybridMultilevel"/>
    <w:tmpl w:val="F294D772"/>
    <w:lvl w:ilvl="0" w:tplc="3466B7A6">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4FF35EE"/>
    <w:multiLevelType w:val="hybridMultilevel"/>
    <w:tmpl w:val="BAC495D4"/>
    <w:lvl w:ilvl="0" w:tplc="CD282C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72406"/>
    <w:multiLevelType w:val="hybridMultilevel"/>
    <w:tmpl w:val="DB42FF32"/>
    <w:lvl w:ilvl="0" w:tplc="0C58CD3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08130C6"/>
    <w:multiLevelType w:val="multilevel"/>
    <w:tmpl w:val="987C5164"/>
    <w:lvl w:ilvl="0">
      <w:start w:val="1"/>
      <w:numFmt w:val="upperRoman"/>
      <w:pStyle w:val="Heading1"/>
      <w:lvlText w:val="%1."/>
      <w:lvlJc w:val="left"/>
      <w:pPr>
        <w:tabs>
          <w:tab w:val="num" w:pos="360"/>
        </w:tabs>
        <w:ind w:left="0" w:firstLine="0"/>
      </w:pPr>
      <w:rPr>
        <w:b/>
        <w:color w:val="auto"/>
        <w:sz w:val="28"/>
        <w:szCs w:val="28"/>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rPr>
        <w:rFonts w:ascii="Times New Roman" w:eastAsia="Times New Roman" w:hAnsi="Times New Roman" w:cs="Times New Roman"/>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2FF47C4"/>
    <w:multiLevelType w:val="hybridMultilevel"/>
    <w:tmpl w:val="E7684266"/>
    <w:lvl w:ilvl="0" w:tplc="4A8679AE">
      <w:start w:val="2"/>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24029"/>
    <w:multiLevelType w:val="hybridMultilevel"/>
    <w:tmpl w:val="DDAA6966"/>
    <w:lvl w:ilvl="0" w:tplc="1114A3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91E3B"/>
    <w:multiLevelType w:val="hybridMultilevel"/>
    <w:tmpl w:val="ED2EB26E"/>
    <w:lvl w:ilvl="0" w:tplc="C090DEEA">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6">
    <w:nsid w:val="2E646EAB"/>
    <w:multiLevelType w:val="hybridMultilevel"/>
    <w:tmpl w:val="1A86D856"/>
    <w:lvl w:ilvl="0" w:tplc="4D7E5E9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3065A"/>
    <w:multiLevelType w:val="hybridMultilevel"/>
    <w:tmpl w:val="20782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B90BBB"/>
    <w:multiLevelType w:val="multilevel"/>
    <w:tmpl w:val="92203DF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2FF577C2"/>
    <w:multiLevelType w:val="hybridMultilevel"/>
    <w:tmpl w:val="576408E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1B249A3"/>
    <w:multiLevelType w:val="hybridMultilevel"/>
    <w:tmpl w:val="1092F004"/>
    <w:lvl w:ilvl="0" w:tplc="377AC9B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323E2C0B"/>
    <w:multiLevelType w:val="hybridMultilevel"/>
    <w:tmpl w:val="AB2EB300"/>
    <w:lvl w:ilvl="0" w:tplc="3466B7A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3558B"/>
    <w:multiLevelType w:val="hybridMultilevel"/>
    <w:tmpl w:val="31781EE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3">
    <w:nsid w:val="370200C9"/>
    <w:multiLevelType w:val="hybridMultilevel"/>
    <w:tmpl w:val="FC224AC0"/>
    <w:lvl w:ilvl="0" w:tplc="091A862E">
      <w:start w:val="1"/>
      <w:numFmt w:val="decimal"/>
      <w:lvlText w:val="%1."/>
      <w:lvlJc w:val="left"/>
      <w:pPr>
        <w:tabs>
          <w:tab w:val="num" w:pos="1635"/>
        </w:tabs>
        <w:ind w:left="1635" w:hanging="945"/>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4">
    <w:nsid w:val="381D6F55"/>
    <w:multiLevelType w:val="hybridMultilevel"/>
    <w:tmpl w:val="569ABE48"/>
    <w:lvl w:ilvl="0" w:tplc="21C871A6">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86663AE"/>
    <w:multiLevelType w:val="hybridMultilevel"/>
    <w:tmpl w:val="B38443C4"/>
    <w:lvl w:ilvl="0" w:tplc="158C0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F2931"/>
    <w:multiLevelType w:val="multilevel"/>
    <w:tmpl w:val="FDF074C6"/>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9123525"/>
    <w:multiLevelType w:val="hybridMultilevel"/>
    <w:tmpl w:val="373ED69C"/>
    <w:lvl w:ilvl="0" w:tplc="20C818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DB29AB"/>
    <w:multiLevelType w:val="hybridMultilevel"/>
    <w:tmpl w:val="64B25812"/>
    <w:lvl w:ilvl="0" w:tplc="C090DE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837364"/>
    <w:multiLevelType w:val="hybridMultilevel"/>
    <w:tmpl w:val="4866D158"/>
    <w:lvl w:ilvl="0" w:tplc="5BFC70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FC39AA"/>
    <w:multiLevelType w:val="hybridMultilevel"/>
    <w:tmpl w:val="0080B0B0"/>
    <w:lvl w:ilvl="0" w:tplc="EF484E5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1A8088F"/>
    <w:multiLevelType w:val="hybridMultilevel"/>
    <w:tmpl w:val="24321D92"/>
    <w:lvl w:ilvl="0" w:tplc="7EDE7FF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502173E"/>
    <w:multiLevelType w:val="hybridMultilevel"/>
    <w:tmpl w:val="9C668618"/>
    <w:lvl w:ilvl="0" w:tplc="0EB202E6">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45DB2469"/>
    <w:multiLevelType w:val="hybridMultilevel"/>
    <w:tmpl w:val="043C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81776A"/>
    <w:multiLevelType w:val="hybridMultilevel"/>
    <w:tmpl w:val="25BC23CA"/>
    <w:lvl w:ilvl="0" w:tplc="04090001">
      <w:start w:val="1"/>
      <w:numFmt w:val="bullet"/>
      <w:lvlText w:val=""/>
      <w:lvlJc w:val="left"/>
      <w:pPr>
        <w:ind w:left="1356" w:hanging="360"/>
      </w:pPr>
      <w:rPr>
        <w:rFonts w:ascii="Symbol" w:hAnsi="Symbol" w:hint="default"/>
      </w:rPr>
    </w:lvl>
    <w:lvl w:ilvl="1" w:tplc="EF30BAA6">
      <w:start w:val="10"/>
      <w:numFmt w:val="bullet"/>
      <w:lvlText w:val="-"/>
      <w:lvlJc w:val="left"/>
      <w:pPr>
        <w:ind w:left="2466" w:hanging="750"/>
      </w:pPr>
      <w:rPr>
        <w:rFonts w:ascii="Times New Roman" w:eastAsia="Calibri" w:hAnsi="Times New Roman" w:cs="Times New Roman"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5">
    <w:nsid w:val="4DF733A1"/>
    <w:multiLevelType w:val="hybridMultilevel"/>
    <w:tmpl w:val="2E20CBF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6">
    <w:nsid w:val="50A51D76"/>
    <w:multiLevelType w:val="hybridMultilevel"/>
    <w:tmpl w:val="A998B70E"/>
    <w:lvl w:ilvl="0" w:tplc="78B89A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112EAA"/>
    <w:multiLevelType w:val="hybridMultilevel"/>
    <w:tmpl w:val="11CE6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4222C7"/>
    <w:multiLevelType w:val="hybridMultilevel"/>
    <w:tmpl w:val="DEFE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D75330"/>
    <w:multiLevelType w:val="hybridMultilevel"/>
    <w:tmpl w:val="AF58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D71EC5"/>
    <w:multiLevelType w:val="hybridMultilevel"/>
    <w:tmpl w:val="5CB04A0E"/>
    <w:lvl w:ilvl="0" w:tplc="4A8679AE">
      <w:start w:val="2"/>
      <w:numFmt w:val="bullet"/>
      <w:lvlText w:val="+"/>
      <w:lvlJc w:val="left"/>
      <w:pPr>
        <w:ind w:left="1287" w:hanging="360"/>
      </w:pPr>
      <w:rPr>
        <w:rFonts w:ascii="Arial" w:eastAsia="Calibri"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8947D8B"/>
    <w:multiLevelType w:val="hybridMultilevel"/>
    <w:tmpl w:val="8096965E"/>
    <w:lvl w:ilvl="0" w:tplc="078849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A7865A9"/>
    <w:multiLevelType w:val="hybridMultilevel"/>
    <w:tmpl w:val="9B022356"/>
    <w:lvl w:ilvl="0" w:tplc="3DE4A67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E6A6612"/>
    <w:multiLevelType w:val="hybridMultilevel"/>
    <w:tmpl w:val="F47E05A0"/>
    <w:lvl w:ilvl="0" w:tplc="158C0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C551AE"/>
    <w:multiLevelType w:val="hybridMultilevel"/>
    <w:tmpl w:val="7008710E"/>
    <w:lvl w:ilvl="0" w:tplc="7CEA84B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107125D"/>
    <w:multiLevelType w:val="hybridMultilevel"/>
    <w:tmpl w:val="6A8CF210"/>
    <w:lvl w:ilvl="0" w:tplc="297CF824">
      <w:start w:val="733"/>
      <w:numFmt w:val="bullet"/>
      <w:lvlText w:val="-"/>
      <w:lvlJc w:val="left"/>
      <w:pPr>
        <w:ind w:left="1440" w:hanging="360"/>
      </w:pPr>
      <w:rPr>
        <w:rFonts w:ascii="Times New Roman" w:eastAsia="Calibr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62900707"/>
    <w:multiLevelType w:val="hybridMultilevel"/>
    <w:tmpl w:val="6A9C4F98"/>
    <w:lvl w:ilvl="0" w:tplc="0C58FA56">
      <w:start w:val="1"/>
      <w:numFmt w:val="lowerLetter"/>
      <w:lvlText w:val="%1)"/>
      <w:lvlJc w:val="left"/>
      <w:pPr>
        <w:ind w:left="1211" w:hanging="360"/>
      </w:pPr>
      <w:rPr>
        <w:rFonts w:hint="default"/>
        <w:i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5F24F24"/>
    <w:multiLevelType w:val="hybridMultilevel"/>
    <w:tmpl w:val="953A49CA"/>
    <w:lvl w:ilvl="0" w:tplc="DFC048C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nsid w:val="67DF2437"/>
    <w:multiLevelType w:val="hybridMultilevel"/>
    <w:tmpl w:val="12BE6712"/>
    <w:lvl w:ilvl="0" w:tplc="3466B7A6">
      <w:start w:val="1"/>
      <w:numFmt w:val="bullet"/>
      <w:lvlText w:val="-"/>
      <w:lvlJc w:val="left"/>
      <w:pPr>
        <w:ind w:left="390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EE3AB9"/>
    <w:multiLevelType w:val="multilevel"/>
    <w:tmpl w:val="0FCEC768"/>
    <w:lvl w:ilvl="0">
      <w:start w:val="5"/>
      <w:numFmt w:val="decimal"/>
      <w:lvlText w:val="%1."/>
      <w:lvlJc w:val="left"/>
      <w:pPr>
        <w:tabs>
          <w:tab w:val="num" w:pos="432"/>
        </w:tabs>
        <w:ind w:left="432" w:hanging="432"/>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E847ACB"/>
    <w:multiLevelType w:val="hybridMultilevel"/>
    <w:tmpl w:val="3E90A374"/>
    <w:lvl w:ilvl="0" w:tplc="132E4D04">
      <w:start w:val="1"/>
      <w:numFmt w:val="bullet"/>
      <w:lvlText w:val="-"/>
      <w:lvlJc w:val="left"/>
      <w:pPr>
        <w:tabs>
          <w:tab w:val="num" w:pos="360"/>
        </w:tabs>
        <w:ind w:left="360" w:hanging="360"/>
      </w:pPr>
      <w:rPr>
        <w:rFonts w:ascii="Times New Roman" w:hAnsi="Times New Roman" w:hint="default"/>
      </w:rPr>
    </w:lvl>
    <w:lvl w:ilvl="1" w:tplc="053ABD50" w:tentative="1">
      <w:start w:val="1"/>
      <w:numFmt w:val="bullet"/>
      <w:lvlText w:val="-"/>
      <w:lvlJc w:val="left"/>
      <w:pPr>
        <w:tabs>
          <w:tab w:val="num" w:pos="1080"/>
        </w:tabs>
        <w:ind w:left="1080" w:hanging="360"/>
      </w:pPr>
      <w:rPr>
        <w:rFonts w:ascii="Times New Roman" w:hAnsi="Times New Roman" w:hint="default"/>
      </w:rPr>
    </w:lvl>
    <w:lvl w:ilvl="2" w:tplc="3F5296DA" w:tentative="1">
      <w:start w:val="1"/>
      <w:numFmt w:val="bullet"/>
      <w:lvlText w:val="-"/>
      <w:lvlJc w:val="left"/>
      <w:pPr>
        <w:tabs>
          <w:tab w:val="num" w:pos="1800"/>
        </w:tabs>
        <w:ind w:left="1800" w:hanging="360"/>
      </w:pPr>
      <w:rPr>
        <w:rFonts w:ascii="Times New Roman" w:hAnsi="Times New Roman" w:hint="default"/>
      </w:rPr>
    </w:lvl>
    <w:lvl w:ilvl="3" w:tplc="9EAEF980" w:tentative="1">
      <w:start w:val="1"/>
      <w:numFmt w:val="bullet"/>
      <w:lvlText w:val="-"/>
      <w:lvlJc w:val="left"/>
      <w:pPr>
        <w:tabs>
          <w:tab w:val="num" w:pos="2520"/>
        </w:tabs>
        <w:ind w:left="2520" w:hanging="360"/>
      </w:pPr>
      <w:rPr>
        <w:rFonts w:ascii="Times New Roman" w:hAnsi="Times New Roman" w:hint="default"/>
      </w:rPr>
    </w:lvl>
    <w:lvl w:ilvl="4" w:tplc="485ECFE2" w:tentative="1">
      <w:start w:val="1"/>
      <w:numFmt w:val="bullet"/>
      <w:lvlText w:val="-"/>
      <w:lvlJc w:val="left"/>
      <w:pPr>
        <w:tabs>
          <w:tab w:val="num" w:pos="3240"/>
        </w:tabs>
        <w:ind w:left="3240" w:hanging="360"/>
      </w:pPr>
      <w:rPr>
        <w:rFonts w:ascii="Times New Roman" w:hAnsi="Times New Roman" w:hint="default"/>
      </w:rPr>
    </w:lvl>
    <w:lvl w:ilvl="5" w:tplc="C5061392" w:tentative="1">
      <w:start w:val="1"/>
      <w:numFmt w:val="bullet"/>
      <w:lvlText w:val="-"/>
      <w:lvlJc w:val="left"/>
      <w:pPr>
        <w:tabs>
          <w:tab w:val="num" w:pos="3960"/>
        </w:tabs>
        <w:ind w:left="3960" w:hanging="360"/>
      </w:pPr>
      <w:rPr>
        <w:rFonts w:ascii="Times New Roman" w:hAnsi="Times New Roman" w:hint="default"/>
      </w:rPr>
    </w:lvl>
    <w:lvl w:ilvl="6" w:tplc="26F866CA" w:tentative="1">
      <w:start w:val="1"/>
      <w:numFmt w:val="bullet"/>
      <w:lvlText w:val="-"/>
      <w:lvlJc w:val="left"/>
      <w:pPr>
        <w:tabs>
          <w:tab w:val="num" w:pos="4680"/>
        </w:tabs>
        <w:ind w:left="4680" w:hanging="360"/>
      </w:pPr>
      <w:rPr>
        <w:rFonts w:ascii="Times New Roman" w:hAnsi="Times New Roman" w:hint="default"/>
      </w:rPr>
    </w:lvl>
    <w:lvl w:ilvl="7" w:tplc="A92ECF92" w:tentative="1">
      <w:start w:val="1"/>
      <w:numFmt w:val="bullet"/>
      <w:lvlText w:val="-"/>
      <w:lvlJc w:val="left"/>
      <w:pPr>
        <w:tabs>
          <w:tab w:val="num" w:pos="5400"/>
        </w:tabs>
        <w:ind w:left="5400" w:hanging="360"/>
      </w:pPr>
      <w:rPr>
        <w:rFonts w:ascii="Times New Roman" w:hAnsi="Times New Roman" w:hint="default"/>
      </w:rPr>
    </w:lvl>
    <w:lvl w:ilvl="8" w:tplc="B036BACC" w:tentative="1">
      <w:start w:val="1"/>
      <w:numFmt w:val="bullet"/>
      <w:lvlText w:val="-"/>
      <w:lvlJc w:val="left"/>
      <w:pPr>
        <w:tabs>
          <w:tab w:val="num" w:pos="6120"/>
        </w:tabs>
        <w:ind w:left="6120" w:hanging="360"/>
      </w:pPr>
      <w:rPr>
        <w:rFonts w:ascii="Times New Roman" w:hAnsi="Times New Roman" w:hint="default"/>
      </w:rPr>
    </w:lvl>
  </w:abstractNum>
  <w:abstractNum w:abstractNumId="51">
    <w:nsid w:val="737A4F2E"/>
    <w:multiLevelType w:val="hybridMultilevel"/>
    <w:tmpl w:val="AC28FB10"/>
    <w:lvl w:ilvl="0" w:tplc="158C0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436DB"/>
    <w:multiLevelType w:val="hybridMultilevel"/>
    <w:tmpl w:val="8D9E5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6561E48"/>
    <w:multiLevelType w:val="hybridMultilevel"/>
    <w:tmpl w:val="C72ECD24"/>
    <w:lvl w:ilvl="0" w:tplc="108AC922">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4">
    <w:nsid w:val="79561FC4"/>
    <w:multiLevelType w:val="hybridMultilevel"/>
    <w:tmpl w:val="BA12BBFC"/>
    <w:lvl w:ilvl="0" w:tplc="3466B7A6">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nsid w:val="7E607BA2"/>
    <w:multiLevelType w:val="hybridMultilevel"/>
    <w:tmpl w:val="86F27B84"/>
    <w:lvl w:ilvl="0" w:tplc="377AC9B6">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7EC100F4"/>
    <w:multiLevelType w:val="hybridMultilevel"/>
    <w:tmpl w:val="7E62E76C"/>
    <w:lvl w:ilvl="0" w:tplc="98D0D7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4"/>
  </w:num>
  <w:num w:numId="5">
    <w:abstractNumId w:val="11"/>
  </w:num>
  <w:num w:numId="6">
    <w:abstractNumId w:val="2"/>
  </w:num>
  <w:num w:numId="7">
    <w:abstractNumId w:val="34"/>
  </w:num>
  <w:num w:numId="8">
    <w:abstractNumId w:val="5"/>
  </w:num>
  <w:num w:numId="9">
    <w:abstractNumId w:val="44"/>
  </w:num>
  <w:num w:numId="10">
    <w:abstractNumId w:val="38"/>
  </w:num>
  <w:num w:numId="11">
    <w:abstractNumId w:val="55"/>
  </w:num>
  <w:num w:numId="12">
    <w:abstractNumId w:val="20"/>
  </w:num>
  <w:num w:numId="13">
    <w:abstractNumId w:val="32"/>
  </w:num>
  <w:num w:numId="14">
    <w:abstractNumId w:val="41"/>
  </w:num>
  <w:num w:numId="15">
    <w:abstractNumId w:val="17"/>
  </w:num>
  <w:num w:numId="16">
    <w:abstractNumId w:val="33"/>
  </w:num>
  <w:num w:numId="17">
    <w:abstractNumId w:val="37"/>
  </w:num>
  <w:num w:numId="18">
    <w:abstractNumId w:val="53"/>
  </w:num>
  <w:num w:numId="19">
    <w:abstractNumId w:val="31"/>
  </w:num>
  <w:num w:numId="20">
    <w:abstractNumId w:val="47"/>
  </w:num>
  <w:num w:numId="21">
    <w:abstractNumId w:val="19"/>
  </w:num>
  <w:num w:numId="22">
    <w:abstractNumId w:val="23"/>
  </w:num>
  <w:num w:numId="23">
    <w:abstractNumId w:val="49"/>
  </w:num>
  <w:num w:numId="24">
    <w:abstractNumId w:val="3"/>
  </w:num>
  <w:num w:numId="25">
    <w:abstractNumId w:val="45"/>
  </w:num>
  <w:num w:numId="26">
    <w:abstractNumId w:val="39"/>
  </w:num>
  <w:num w:numId="27">
    <w:abstractNumId w:val="52"/>
  </w:num>
  <w:num w:numId="28">
    <w:abstractNumId w:val="18"/>
  </w:num>
  <w:num w:numId="29">
    <w:abstractNumId w:val="10"/>
  </w:num>
  <w:num w:numId="30">
    <w:abstractNumId w:val="27"/>
  </w:num>
  <w:num w:numId="31">
    <w:abstractNumId w:val="21"/>
  </w:num>
  <w:num w:numId="32">
    <w:abstractNumId w:val="54"/>
  </w:num>
  <w:num w:numId="33">
    <w:abstractNumId w:val="50"/>
  </w:num>
  <w:num w:numId="34">
    <w:abstractNumId w:val="9"/>
  </w:num>
  <w:num w:numId="35">
    <w:abstractNumId w:val="40"/>
  </w:num>
  <w:num w:numId="36">
    <w:abstractNumId w:val="46"/>
  </w:num>
  <w:num w:numId="37">
    <w:abstractNumId w:val="15"/>
  </w:num>
  <w:num w:numId="38">
    <w:abstractNumId w:val="28"/>
  </w:num>
  <w:num w:numId="39">
    <w:abstractNumId w:val="13"/>
  </w:num>
  <w:num w:numId="40">
    <w:abstractNumId w:val="48"/>
  </w:num>
  <w:num w:numId="41">
    <w:abstractNumId w:val="0"/>
  </w:num>
  <w:num w:numId="42">
    <w:abstractNumId w:val="26"/>
  </w:num>
  <w:num w:numId="43">
    <w:abstractNumId w:val="29"/>
  </w:num>
  <w:num w:numId="44">
    <w:abstractNumId w:val="22"/>
  </w:num>
  <w:num w:numId="45">
    <w:abstractNumId w:val="14"/>
  </w:num>
  <w:num w:numId="46">
    <w:abstractNumId w:val="4"/>
  </w:num>
  <w:num w:numId="47">
    <w:abstractNumId w:val="25"/>
  </w:num>
  <w:num w:numId="48">
    <w:abstractNumId w:val="43"/>
  </w:num>
  <w:num w:numId="49">
    <w:abstractNumId w:val="51"/>
  </w:num>
  <w:num w:numId="50">
    <w:abstractNumId w:val="1"/>
  </w:num>
  <w:num w:numId="51">
    <w:abstractNumId w:val="7"/>
  </w:num>
  <w:num w:numId="52">
    <w:abstractNumId w:val="16"/>
  </w:num>
  <w:num w:numId="53">
    <w:abstractNumId w:val="36"/>
  </w:num>
  <w:num w:numId="54">
    <w:abstractNumId w:val="8"/>
  </w:num>
  <w:num w:numId="55">
    <w:abstractNumId w:val="30"/>
  </w:num>
  <w:num w:numId="56">
    <w:abstractNumId w:val="56"/>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E"/>
    <w:rsid w:val="0000006C"/>
    <w:rsid w:val="000011C9"/>
    <w:rsid w:val="00001CA5"/>
    <w:rsid w:val="00005901"/>
    <w:rsid w:val="0000730D"/>
    <w:rsid w:val="0001192A"/>
    <w:rsid w:val="00016DD4"/>
    <w:rsid w:val="00017E42"/>
    <w:rsid w:val="000208E7"/>
    <w:rsid w:val="00024098"/>
    <w:rsid w:val="000251A6"/>
    <w:rsid w:val="0003057A"/>
    <w:rsid w:val="00030585"/>
    <w:rsid w:val="0003205E"/>
    <w:rsid w:val="00034228"/>
    <w:rsid w:val="00034767"/>
    <w:rsid w:val="0003761D"/>
    <w:rsid w:val="00040463"/>
    <w:rsid w:val="000427C6"/>
    <w:rsid w:val="000434CF"/>
    <w:rsid w:val="00043B59"/>
    <w:rsid w:val="0004439C"/>
    <w:rsid w:val="00044636"/>
    <w:rsid w:val="00047269"/>
    <w:rsid w:val="0005064D"/>
    <w:rsid w:val="00051DA7"/>
    <w:rsid w:val="0005660E"/>
    <w:rsid w:val="0005713F"/>
    <w:rsid w:val="0005718A"/>
    <w:rsid w:val="00060232"/>
    <w:rsid w:val="000653D7"/>
    <w:rsid w:val="0007193B"/>
    <w:rsid w:val="000730C8"/>
    <w:rsid w:val="000739C4"/>
    <w:rsid w:val="00074940"/>
    <w:rsid w:val="00074D5C"/>
    <w:rsid w:val="00075A0B"/>
    <w:rsid w:val="00082C88"/>
    <w:rsid w:val="00084836"/>
    <w:rsid w:val="00085105"/>
    <w:rsid w:val="00087A41"/>
    <w:rsid w:val="00087FC8"/>
    <w:rsid w:val="00090D4B"/>
    <w:rsid w:val="0009302D"/>
    <w:rsid w:val="00094CE7"/>
    <w:rsid w:val="00094D2E"/>
    <w:rsid w:val="00095789"/>
    <w:rsid w:val="00095C1C"/>
    <w:rsid w:val="000960CA"/>
    <w:rsid w:val="00096336"/>
    <w:rsid w:val="000977A5"/>
    <w:rsid w:val="000A0297"/>
    <w:rsid w:val="000A2F7C"/>
    <w:rsid w:val="000A3CD9"/>
    <w:rsid w:val="000A4657"/>
    <w:rsid w:val="000A47DB"/>
    <w:rsid w:val="000A5DDB"/>
    <w:rsid w:val="000A674E"/>
    <w:rsid w:val="000A67BB"/>
    <w:rsid w:val="000A6BA3"/>
    <w:rsid w:val="000B3DD4"/>
    <w:rsid w:val="000B4EFB"/>
    <w:rsid w:val="000B61E1"/>
    <w:rsid w:val="000C175A"/>
    <w:rsid w:val="000C254A"/>
    <w:rsid w:val="000C2D31"/>
    <w:rsid w:val="000C3466"/>
    <w:rsid w:val="000C7424"/>
    <w:rsid w:val="000C7997"/>
    <w:rsid w:val="000D2DE8"/>
    <w:rsid w:val="000D6F5C"/>
    <w:rsid w:val="000E5702"/>
    <w:rsid w:val="000E68B5"/>
    <w:rsid w:val="000F43DD"/>
    <w:rsid w:val="000F66BF"/>
    <w:rsid w:val="00103B1C"/>
    <w:rsid w:val="00106B79"/>
    <w:rsid w:val="0011196D"/>
    <w:rsid w:val="0011253E"/>
    <w:rsid w:val="00114D80"/>
    <w:rsid w:val="001174ED"/>
    <w:rsid w:val="00117B2F"/>
    <w:rsid w:val="00123799"/>
    <w:rsid w:val="001255DC"/>
    <w:rsid w:val="00126199"/>
    <w:rsid w:val="00132B8B"/>
    <w:rsid w:val="001345D6"/>
    <w:rsid w:val="00135D2C"/>
    <w:rsid w:val="00135E25"/>
    <w:rsid w:val="0013703C"/>
    <w:rsid w:val="00137478"/>
    <w:rsid w:val="001440A3"/>
    <w:rsid w:val="0014477C"/>
    <w:rsid w:val="001463F8"/>
    <w:rsid w:val="00146DA2"/>
    <w:rsid w:val="00151661"/>
    <w:rsid w:val="001536B8"/>
    <w:rsid w:val="00153E41"/>
    <w:rsid w:val="00155A3F"/>
    <w:rsid w:val="0015616C"/>
    <w:rsid w:val="001563B9"/>
    <w:rsid w:val="00157F31"/>
    <w:rsid w:val="001607C8"/>
    <w:rsid w:val="0016215E"/>
    <w:rsid w:val="001622CC"/>
    <w:rsid w:val="00163A5E"/>
    <w:rsid w:val="0016414C"/>
    <w:rsid w:val="00166A88"/>
    <w:rsid w:val="00172231"/>
    <w:rsid w:val="0017269A"/>
    <w:rsid w:val="00172A68"/>
    <w:rsid w:val="00172E6E"/>
    <w:rsid w:val="00175BD5"/>
    <w:rsid w:val="0017667D"/>
    <w:rsid w:val="00176741"/>
    <w:rsid w:val="0017691A"/>
    <w:rsid w:val="00176EDC"/>
    <w:rsid w:val="001771CA"/>
    <w:rsid w:val="00180845"/>
    <w:rsid w:val="0018213E"/>
    <w:rsid w:val="001859DE"/>
    <w:rsid w:val="00193E2F"/>
    <w:rsid w:val="001952EB"/>
    <w:rsid w:val="00195E0A"/>
    <w:rsid w:val="001A001F"/>
    <w:rsid w:val="001A019F"/>
    <w:rsid w:val="001A04FF"/>
    <w:rsid w:val="001B1EE6"/>
    <w:rsid w:val="001B41C3"/>
    <w:rsid w:val="001B48F8"/>
    <w:rsid w:val="001B662D"/>
    <w:rsid w:val="001B7132"/>
    <w:rsid w:val="001B7B66"/>
    <w:rsid w:val="001C0DA6"/>
    <w:rsid w:val="001C131F"/>
    <w:rsid w:val="001C155C"/>
    <w:rsid w:val="001C419F"/>
    <w:rsid w:val="001C7EBE"/>
    <w:rsid w:val="001D0383"/>
    <w:rsid w:val="001D059D"/>
    <w:rsid w:val="001D1356"/>
    <w:rsid w:val="001D1535"/>
    <w:rsid w:val="001D22F8"/>
    <w:rsid w:val="001D357A"/>
    <w:rsid w:val="001D5DF0"/>
    <w:rsid w:val="001E11B4"/>
    <w:rsid w:val="001E268C"/>
    <w:rsid w:val="001E5CD9"/>
    <w:rsid w:val="001E7B3B"/>
    <w:rsid w:val="001F139E"/>
    <w:rsid w:val="001F225C"/>
    <w:rsid w:val="001F49FB"/>
    <w:rsid w:val="001F544C"/>
    <w:rsid w:val="001F5F28"/>
    <w:rsid w:val="001F6575"/>
    <w:rsid w:val="001F7EBC"/>
    <w:rsid w:val="002004D9"/>
    <w:rsid w:val="00203A22"/>
    <w:rsid w:val="0020644B"/>
    <w:rsid w:val="00206DD6"/>
    <w:rsid w:val="00210DF4"/>
    <w:rsid w:val="00212B33"/>
    <w:rsid w:val="00215A02"/>
    <w:rsid w:val="00215CB5"/>
    <w:rsid w:val="0021651B"/>
    <w:rsid w:val="00216AA6"/>
    <w:rsid w:val="0022147F"/>
    <w:rsid w:val="00222CA8"/>
    <w:rsid w:val="0022566C"/>
    <w:rsid w:val="00225EA9"/>
    <w:rsid w:val="00227433"/>
    <w:rsid w:val="00231A99"/>
    <w:rsid w:val="00233E37"/>
    <w:rsid w:val="00242446"/>
    <w:rsid w:val="0024263B"/>
    <w:rsid w:val="00243903"/>
    <w:rsid w:val="0024445F"/>
    <w:rsid w:val="0025158C"/>
    <w:rsid w:val="00252653"/>
    <w:rsid w:val="002549E9"/>
    <w:rsid w:val="00255406"/>
    <w:rsid w:val="002558D7"/>
    <w:rsid w:val="00256466"/>
    <w:rsid w:val="0026589B"/>
    <w:rsid w:val="00270DB5"/>
    <w:rsid w:val="0027419F"/>
    <w:rsid w:val="002747A8"/>
    <w:rsid w:val="00280990"/>
    <w:rsid w:val="00283455"/>
    <w:rsid w:val="002847F5"/>
    <w:rsid w:val="00284DDD"/>
    <w:rsid w:val="00284E5F"/>
    <w:rsid w:val="00290EA4"/>
    <w:rsid w:val="00291FA2"/>
    <w:rsid w:val="00294776"/>
    <w:rsid w:val="002960EB"/>
    <w:rsid w:val="002966A8"/>
    <w:rsid w:val="002A035C"/>
    <w:rsid w:val="002A1A39"/>
    <w:rsid w:val="002A1D7A"/>
    <w:rsid w:val="002A24AC"/>
    <w:rsid w:val="002A43EA"/>
    <w:rsid w:val="002A4538"/>
    <w:rsid w:val="002A70EB"/>
    <w:rsid w:val="002B08D2"/>
    <w:rsid w:val="002B0DBB"/>
    <w:rsid w:val="002B0F72"/>
    <w:rsid w:val="002C141E"/>
    <w:rsid w:val="002C5D65"/>
    <w:rsid w:val="002C6FB8"/>
    <w:rsid w:val="002C70B9"/>
    <w:rsid w:val="002D133B"/>
    <w:rsid w:val="002D278B"/>
    <w:rsid w:val="002D3ACE"/>
    <w:rsid w:val="002D3C32"/>
    <w:rsid w:val="002D49D2"/>
    <w:rsid w:val="002D51E3"/>
    <w:rsid w:val="002D5ACE"/>
    <w:rsid w:val="002D5F51"/>
    <w:rsid w:val="002D6F33"/>
    <w:rsid w:val="002E0823"/>
    <w:rsid w:val="002E1179"/>
    <w:rsid w:val="002E1721"/>
    <w:rsid w:val="002E19C2"/>
    <w:rsid w:val="002E433F"/>
    <w:rsid w:val="002E469B"/>
    <w:rsid w:val="002E4AF1"/>
    <w:rsid w:val="002E5712"/>
    <w:rsid w:val="002E69B8"/>
    <w:rsid w:val="002E747F"/>
    <w:rsid w:val="002F6236"/>
    <w:rsid w:val="002F675F"/>
    <w:rsid w:val="002F6834"/>
    <w:rsid w:val="002F74AA"/>
    <w:rsid w:val="00301EBE"/>
    <w:rsid w:val="003062F8"/>
    <w:rsid w:val="0031087A"/>
    <w:rsid w:val="00313BDB"/>
    <w:rsid w:val="00316B3C"/>
    <w:rsid w:val="00317FA5"/>
    <w:rsid w:val="00320D5F"/>
    <w:rsid w:val="00320F04"/>
    <w:rsid w:val="00324AED"/>
    <w:rsid w:val="003251AB"/>
    <w:rsid w:val="0032620C"/>
    <w:rsid w:val="00330C4E"/>
    <w:rsid w:val="003316AD"/>
    <w:rsid w:val="003316FE"/>
    <w:rsid w:val="00333219"/>
    <w:rsid w:val="00336EAD"/>
    <w:rsid w:val="0034123C"/>
    <w:rsid w:val="00341B9B"/>
    <w:rsid w:val="003432EF"/>
    <w:rsid w:val="00344B9B"/>
    <w:rsid w:val="003467B8"/>
    <w:rsid w:val="003469CA"/>
    <w:rsid w:val="0034764A"/>
    <w:rsid w:val="00347C90"/>
    <w:rsid w:val="003553A6"/>
    <w:rsid w:val="00357E2B"/>
    <w:rsid w:val="00361232"/>
    <w:rsid w:val="00361CAF"/>
    <w:rsid w:val="003625F9"/>
    <w:rsid w:val="00363A2E"/>
    <w:rsid w:val="00371C61"/>
    <w:rsid w:val="00372253"/>
    <w:rsid w:val="00372A76"/>
    <w:rsid w:val="00374988"/>
    <w:rsid w:val="003759EC"/>
    <w:rsid w:val="003773A8"/>
    <w:rsid w:val="0037742F"/>
    <w:rsid w:val="003800D4"/>
    <w:rsid w:val="00380318"/>
    <w:rsid w:val="003804E0"/>
    <w:rsid w:val="003812B9"/>
    <w:rsid w:val="003813E7"/>
    <w:rsid w:val="00382467"/>
    <w:rsid w:val="00382F14"/>
    <w:rsid w:val="00383122"/>
    <w:rsid w:val="00386386"/>
    <w:rsid w:val="00386C75"/>
    <w:rsid w:val="003942CF"/>
    <w:rsid w:val="0039437D"/>
    <w:rsid w:val="00397DBC"/>
    <w:rsid w:val="003A1314"/>
    <w:rsid w:val="003A1C22"/>
    <w:rsid w:val="003A3669"/>
    <w:rsid w:val="003A54A9"/>
    <w:rsid w:val="003B18D9"/>
    <w:rsid w:val="003B2E06"/>
    <w:rsid w:val="003B6CD4"/>
    <w:rsid w:val="003B6D1E"/>
    <w:rsid w:val="003B774B"/>
    <w:rsid w:val="003C12F5"/>
    <w:rsid w:val="003C661C"/>
    <w:rsid w:val="003D29D3"/>
    <w:rsid w:val="003D4CA2"/>
    <w:rsid w:val="003E0270"/>
    <w:rsid w:val="003E065F"/>
    <w:rsid w:val="003E1EF4"/>
    <w:rsid w:val="003E5E89"/>
    <w:rsid w:val="003F0B83"/>
    <w:rsid w:val="003F21A2"/>
    <w:rsid w:val="003F5EC4"/>
    <w:rsid w:val="003F6359"/>
    <w:rsid w:val="00400BAA"/>
    <w:rsid w:val="00400F00"/>
    <w:rsid w:val="00402350"/>
    <w:rsid w:val="00402991"/>
    <w:rsid w:val="004030CA"/>
    <w:rsid w:val="00403950"/>
    <w:rsid w:val="00403AA9"/>
    <w:rsid w:val="00404487"/>
    <w:rsid w:val="0040666B"/>
    <w:rsid w:val="00406826"/>
    <w:rsid w:val="00410270"/>
    <w:rsid w:val="004102FF"/>
    <w:rsid w:val="00411FCC"/>
    <w:rsid w:val="00412F01"/>
    <w:rsid w:val="00413A3A"/>
    <w:rsid w:val="00413C61"/>
    <w:rsid w:val="00413F7F"/>
    <w:rsid w:val="00415E52"/>
    <w:rsid w:val="00420D39"/>
    <w:rsid w:val="004226BF"/>
    <w:rsid w:val="004244BC"/>
    <w:rsid w:val="0042622D"/>
    <w:rsid w:val="00426327"/>
    <w:rsid w:val="004270BD"/>
    <w:rsid w:val="00427F4F"/>
    <w:rsid w:val="004324D4"/>
    <w:rsid w:val="0043379D"/>
    <w:rsid w:val="004350CF"/>
    <w:rsid w:val="00442F7E"/>
    <w:rsid w:val="00443B1B"/>
    <w:rsid w:val="00443EEA"/>
    <w:rsid w:val="0044635D"/>
    <w:rsid w:val="004473D0"/>
    <w:rsid w:val="00447F33"/>
    <w:rsid w:val="004507AD"/>
    <w:rsid w:val="00451043"/>
    <w:rsid w:val="00451373"/>
    <w:rsid w:val="00460BEE"/>
    <w:rsid w:val="00462672"/>
    <w:rsid w:val="004641C0"/>
    <w:rsid w:val="004656CE"/>
    <w:rsid w:val="004662AB"/>
    <w:rsid w:val="0047152E"/>
    <w:rsid w:val="00471AF2"/>
    <w:rsid w:val="004755EF"/>
    <w:rsid w:val="0048078F"/>
    <w:rsid w:val="00481B4A"/>
    <w:rsid w:val="00481E83"/>
    <w:rsid w:val="00486277"/>
    <w:rsid w:val="0049238D"/>
    <w:rsid w:val="00493DF4"/>
    <w:rsid w:val="00493F81"/>
    <w:rsid w:val="0049507A"/>
    <w:rsid w:val="00495682"/>
    <w:rsid w:val="00495A79"/>
    <w:rsid w:val="004A0EBF"/>
    <w:rsid w:val="004A4853"/>
    <w:rsid w:val="004A6AC6"/>
    <w:rsid w:val="004A7B54"/>
    <w:rsid w:val="004B1C98"/>
    <w:rsid w:val="004B322C"/>
    <w:rsid w:val="004B3786"/>
    <w:rsid w:val="004B524D"/>
    <w:rsid w:val="004B5E52"/>
    <w:rsid w:val="004B646C"/>
    <w:rsid w:val="004B703D"/>
    <w:rsid w:val="004C39ED"/>
    <w:rsid w:val="004C400B"/>
    <w:rsid w:val="004C5176"/>
    <w:rsid w:val="004C5C9E"/>
    <w:rsid w:val="004C6373"/>
    <w:rsid w:val="004C63D0"/>
    <w:rsid w:val="004D029C"/>
    <w:rsid w:val="004D274A"/>
    <w:rsid w:val="004D2B6B"/>
    <w:rsid w:val="004D38BF"/>
    <w:rsid w:val="004D46C5"/>
    <w:rsid w:val="004D5A37"/>
    <w:rsid w:val="004D6E43"/>
    <w:rsid w:val="004E13EA"/>
    <w:rsid w:val="004E18B4"/>
    <w:rsid w:val="004E2060"/>
    <w:rsid w:val="004E7609"/>
    <w:rsid w:val="004E7FDB"/>
    <w:rsid w:val="004F1CAC"/>
    <w:rsid w:val="004F3CB1"/>
    <w:rsid w:val="004F556E"/>
    <w:rsid w:val="004F6DC1"/>
    <w:rsid w:val="005005C3"/>
    <w:rsid w:val="00501A32"/>
    <w:rsid w:val="00504041"/>
    <w:rsid w:val="0050487C"/>
    <w:rsid w:val="00507736"/>
    <w:rsid w:val="00512C66"/>
    <w:rsid w:val="00513FB0"/>
    <w:rsid w:val="00514106"/>
    <w:rsid w:val="00514E2D"/>
    <w:rsid w:val="00515463"/>
    <w:rsid w:val="00515FD7"/>
    <w:rsid w:val="00516BC8"/>
    <w:rsid w:val="0051772B"/>
    <w:rsid w:val="0051792A"/>
    <w:rsid w:val="0052010C"/>
    <w:rsid w:val="005238D3"/>
    <w:rsid w:val="00523ABC"/>
    <w:rsid w:val="00524683"/>
    <w:rsid w:val="00524BE4"/>
    <w:rsid w:val="005261DF"/>
    <w:rsid w:val="0053740B"/>
    <w:rsid w:val="005375F9"/>
    <w:rsid w:val="005417B8"/>
    <w:rsid w:val="005421CB"/>
    <w:rsid w:val="00542B2C"/>
    <w:rsid w:val="0054361C"/>
    <w:rsid w:val="00544627"/>
    <w:rsid w:val="00544E58"/>
    <w:rsid w:val="005515D0"/>
    <w:rsid w:val="005530FB"/>
    <w:rsid w:val="00557099"/>
    <w:rsid w:val="00561DED"/>
    <w:rsid w:val="00561ED8"/>
    <w:rsid w:val="005634C4"/>
    <w:rsid w:val="00564AAE"/>
    <w:rsid w:val="0056785B"/>
    <w:rsid w:val="00571172"/>
    <w:rsid w:val="00571D63"/>
    <w:rsid w:val="005725F8"/>
    <w:rsid w:val="0057302B"/>
    <w:rsid w:val="005733FE"/>
    <w:rsid w:val="005736DB"/>
    <w:rsid w:val="00575109"/>
    <w:rsid w:val="005754D3"/>
    <w:rsid w:val="005806E9"/>
    <w:rsid w:val="00581B85"/>
    <w:rsid w:val="00582397"/>
    <w:rsid w:val="00583C14"/>
    <w:rsid w:val="00584194"/>
    <w:rsid w:val="005849F3"/>
    <w:rsid w:val="005854C4"/>
    <w:rsid w:val="005862BD"/>
    <w:rsid w:val="00587367"/>
    <w:rsid w:val="00590B4A"/>
    <w:rsid w:val="0059125E"/>
    <w:rsid w:val="005924AB"/>
    <w:rsid w:val="00592668"/>
    <w:rsid w:val="00592708"/>
    <w:rsid w:val="00592928"/>
    <w:rsid w:val="00592FE1"/>
    <w:rsid w:val="00593E2F"/>
    <w:rsid w:val="00594422"/>
    <w:rsid w:val="00595513"/>
    <w:rsid w:val="005966B9"/>
    <w:rsid w:val="005A1776"/>
    <w:rsid w:val="005A3A3B"/>
    <w:rsid w:val="005A659B"/>
    <w:rsid w:val="005A6C53"/>
    <w:rsid w:val="005A7E25"/>
    <w:rsid w:val="005B3658"/>
    <w:rsid w:val="005C0448"/>
    <w:rsid w:val="005C0F5D"/>
    <w:rsid w:val="005C2880"/>
    <w:rsid w:val="005C542A"/>
    <w:rsid w:val="005D43F1"/>
    <w:rsid w:val="005D4453"/>
    <w:rsid w:val="005D480F"/>
    <w:rsid w:val="005D62A6"/>
    <w:rsid w:val="005D7064"/>
    <w:rsid w:val="005D7EA7"/>
    <w:rsid w:val="005E058D"/>
    <w:rsid w:val="005E12BB"/>
    <w:rsid w:val="005E27C0"/>
    <w:rsid w:val="005E2F45"/>
    <w:rsid w:val="005E4730"/>
    <w:rsid w:val="005E4A9A"/>
    <w:rsid w:val="005E7D36"/>
    <w:rsid w:val="005F2205"/>
    <w:rsid w:val="005F24BA"/>
    <w:rsid w:val="005F2A16"/>
    <w:rsid w:val="005F445D"/>
    <w:rsid w:val="005F6B2C"/>
    <w:rsid w:val="005F6D0C"/>
    <w:rsid w:val="005F6FD0"/>
    <w:rsid w:val="005F7275"/>
    <w:rsid w:val="0060175F"/>
    <w:rsid w:val="006018E9"/>
    <w:rsid w:val="006045EE"/>
    <w:rsid w:val="00607823"/>
    <w:rsid w:val="006105E1"/>
    <w:rsid w:val="00611813"/>
    <w:rsid w:val="00613791"/>
    <w:rsid w:val="0061440D"/>
    <w:rsid w:val="00615A44"/>
    <w:rsid w:val="006163AB"/>
    <w:rsid w:val="00616BC4"/>
    <w:rsid w:val="00616BEC"/>
    <w:rsid w:val="00616DA7"/>
    <w:rsid w:val="0061775F"/>
    <w:rsid w:val="00621647"/>
    <w:rsid w:val="00621B7B"/>
    <w:rsid w:val="0062282E"/>
    <w:rsid w:val="006230EC"/>
    <w:rsid w:val="006236A2"/>
    <w:rsid w:val="00623B0A"/>
    <w:rsid w:val="00625BBE"/>
    <w:rsid w:val="0062709B"/>
    <w:rsid w:val="006362EA"/>
    <w:rsid w:val="006369B3"/>
    <w:rsid w:val="006409AC"/>
    <w:rsid w:val="00640E07"/>
    <w:rsid w:val="00641C62"/>
    <w:rsid w:val="0064568C"/>
    <w:rsid w:val="006456D0"/>
    <w:rsid w:val="0065295B"/>
    <w:rsid w:val="006552F4"/>
    <w:rsid w:val="0065609F"/>
    <w:rsid w:val="00661473"/>
    <w:rsid w:val="0066277B"/>
    <w:rsid w:val="00663012"/>
    <w:rsid w:val="00663602"/>
    <w:rsid w:val="00663D57"/>
    <w:rsid w:val="00664908"/>
    <w:rsid w:val="0066634E"/>
    <w:rsid w:val="006678D9"/>
    <w:rsid w:val="006678EE"/>
    <w:rsid w:val="00671A9F"/>
    <w:rsid w:val="0067239A"/>
    <w:rsid w:val="0067280A"/>
    <w:rsid w:val="006750B8"/>
    <w:rsid w:val="00676147"/>
    <w:rsid w:val="006763D7"/>
    <w:rsid w:val="0068335C"/>
    <w:rsid w:val="006948E5"/>
    <w:rsid w:val="006A12DA"/>
    <w:rsid w:val="006B3A4B"/>
    <w:rsid w:val="006B500C"/>
    <w:rsid w:val="006B70A4"/>
    <w:rsid w:val="006C4F8C"/>
    <w:rsid w:val="006C50E7"/>
    <w:rsid w:val="006C5791"/>
    <w:rsid w:val="006C6C4A"/>
    <w:rsid w:val="006C7796"/>
    <w:rsid w:val="006D1E28"/>
    <w:rsid w:val="006D26E4"/>
    <w:rsid w:val="006D5061"/>
    <w:rsid w:val="006D64C6"/>
    <w:rsid w:val="006D7192"/>
    <w:rsid w:val="006E20AB"/>
    <w:rsid w:val="006E278C"/>
    <w:rsid w:val="006E2FEF"/>
    <w:rsid w:val="006E3825"/>
    <w:rsid w:val="006E3FF5"/>
    <w:rsid w:val="006E5AA8"/>
    <w:rsid w:val="006E6C6A"/>
    <w:rsid w:val="006F2FF9"/>
    <w:rsid w:val="006F5E93"/>
    <w:rsid w:val="006F63F4"/>
    <w:rsid w:val="006F67AC"/>
    <w:rsid w:val="007011B4"/>
    <w:rsid w:val="00703725"/>
    <w:rsid w:val="00704E58"/>
    <w:rsid w:val="0070628E"/>
    <w:rsid w:val="00711545"/>
    <w:rsid w:val="007117AC"/>
    <w:rsid w:val="00713364"/>
    <w:rsid w:val="0071345D"/>
    <w:rsid w:val="0071457E"/>
    <w:rsid w:val="007152A4"/>
    <w:rsid w:val="00717BBA"/>
    <w:rsid w:val="007209AC"/>
    <w:rsid w:val="00721A56"/>
    <w:rsid w:val="00722C22"/>
    <w:rsid w:val="00725848"/>
    <w:rsid w:val="007274DF"/>
    <w:rsid w:val="007279FA"/>
    <w:rsid w:val="00727D8F"/>
    <w:rsid w:val="00730C9E"/>
    <w:rsid w:val="0073215C"/>
    <w:rsid w:val="00732342"/>
    <w:rsid w:val="00732DD3"/>
    <w:rsid w:val="0073455B"/>
    <w:rsid w:val="00734836"/>
    <w:rsid w:val="00742EA4"/>
    <w:rsid w:val="0074362A"/>
    <w:rsid w:val="007528E4"/>
    <w:rsid w:val="00755EDF"/>
    <w:rsid w:val="007572B0"/>
    <w:rsid w:val="00761C47"/>
    <w:rsid w:val="00762D52"/>
    <w:rsid w:val="00763575"/>
    <w:rsid w:val="00766AE0"/>
    <w:rsid w:val="0077386A"/>
    <w:rsid w:val="00774137"/>
    <w:rsid w:val="00774AD3"/>
    <w:rsid w:val="007755AF"/>
    <w:rsid w:val="007757BD"/>
    <w:rsid w:val="00775F05"/>
    <w:rsid w:val="00781A33"/>
    <w:rsid w:val="00783D61"/>
    <w:rsid w:val="00787BB6"/>
    <w:rsid w:val="00787E88"/>
    <w:rsid w:val="00795970"/>
    <w:rsid w:val="00797D04"/>
    <w:rsid w:val="007A07B8"/>
    <w:rsid w:val="007A1907"/>
    <w:rsid w:val="007A2AB2"/>
    <w:rsid w:val="007A2DA2"/>
    <w:rsid w:val="007A4CAE"/>
    <w:rsid w:val="007A663A"/>
    <w:rsid w:val="007A70A6"/>
    <w:rsid w:val="007B3033"/>
    <w:rsid w:val="007B34B8"/>
    <w:rsid w:val="007B4D43"/>
    <w:rsid w:val="007B5F5F"/>
    <w:rsid w:val="007B65DA"/>
    <w:rsid w:val="007B7485"/>
    <w:rsid w:val="007C22ED"/>
    <w:rsid w:val="007C3D0F"/>
    <w:rsid w:val="007C7D76"/>
    <w:rsid w:val="007D0D3A"/>
    <w:rsid w:val="007D367E"/>
    <w:rsid w:val="007D746F"/>
    <w:rsid w:val="007E064F"/>
    <w:rsid w:val="007E1CC5"/>
    <w:rsid w:val="007E26BC"/>
    <w:rsid w:val="007E2D0E"/>
    <w:rsid w:val="007E6CA5"/>
    <w:rsid w:val="007F5D45"/>
    <w:rsid w:val="00800073"/>
    <w:rsid w:val="008001E1"/>
    <w:rsid w:val="00800D6A"/>
    <w:rsid w:val="008032D7"/>
    <w:rsid w:val="008041CD"/>
    <w:rsid w:val="00807313"/>
    <w:rsid w:val="008074C4"/>
    <w:rsid w:val="00814781"/>
    <w:rsid w:val="00816193"/>
    <w:rsid w:val="0081619A"/>
    <w:rsid w:val="00816B40"/>
    <w:rsid w:val="0081722D"/>
    <w:rsid w:val="008214E0"/>
    <w:rsid w:val="0082162C"/>
    <w:rsid w:val="00822798"/>
    <w:rsid w:val="00822978"/>
    <w:rsid w:val="00822D8E"/>
    <w:rsid w:val="00825A73"/>
    <w:rsid w:val="00832DAB"/>
    <w:rsid w:val="0083405D"/>
    <w:rsid w:val="0083500B"/>
    <w:rsid w:val="00835BCB"/>
    <w:rsid w:val="00836407"/>
    <w:rsid w:val="008368DB"/>
    <w:rsid w:val="008369EC"/>
    <w:rsid w:val="00840875"/>
    <w:rsid w:val="008409B3"/>
    <w:rsid w:val="0084260D"/>
    <w:rsid w:val="00846166"/>
    <w:rsid w:val="00846956"/>
    <w:rsid w:val="00847378"/>
    <w:rsid w:val="00851367"/>
    <w:rsid w:val="008522BE"/>
    <w:rsid w:val="00857533"/>
    <w:rsid w:val="008617F3"/>
    <w:rsid w:val="00862F52"/>
    <w:rsid w:val="008637B2"/>
    <w:rsid w:val="008651D0"/>
    <w:rsid w:val="00870090"/>
    <w:rsid w:val="0087051C"/>
    <w:rsid w:val="00873CAF"/>
    <w:rsid w:val="008758AB"/>
    <w:rsid w:val="00875CDA"/>
    <w:rsid w:val="00875DFE"/>
    <w:rsid w:val="00881E4B"/>
    <w:rsid w:val="00883E3C"/>
    <w:rsid w:val="00883F2C"/>
    <w:rsid w:val="00885170"/>
    <w:rsid w:val="00885EB5"/>
    <w:rsid w:val="00886B73"/>
    <w:rsid w:val="00893166"/>
    <w:rsid w:val="00893E76"/>
    <w:rsid w:val="0089543F"/>
    <w:rsid w:val="00895BE4"/>
    <w:rsid w:val="00897575"/>
    <w:rsid w:val="008A0AE3"/>
    <w:rsid w:val="008A0E5F"/>
    <w:rsid w:val="008A394E"/>
    <w:rsid w:val="008A4973"/>
    <w:rsid w:val="008A55F9"/>
    <w:rsid w:val="008A5EB1"/>
    <w:rsid w:val="008A672F"/>
    <w:rsid w:val="008A73B7"/>
    <w:rsid w:val="008B1054"/>
    <w:rsid w:val="008B12DD"/>
    <w:rsid w:val="008B3369"/>
    <w:rsid w:val="008C05CB"/>
    <w:rsid w:val="008C0DC7"/>
    <w:rsid w:val="008C24D6"/>
    <w:rsid w:val="008C39CF"/>
    <w:rsid w:val="008C3F03"/>
    <w:rsid w:val="008C677B"/>
    <w:rsid w:val="008D2465"/>
    <w:rsid w:val="008D3AFF"/>
    <w:rsid w:val="008D471C"/>
    <w:rsid w:val="008D4C37"/>
    <w:rsid w:val="008D4CB1"/>
    <w:rsid w:val="008E15BA"/>
    <w:rsid w:val="008E24F1"/>
    <w:rsid w:val="008E2D4E"/>
    <w:rsid w:val="008E403C"/>
    <w:rsid w:val="008E4C75"/>
    <w:rsid w:val="008E57D6"/>
    <w:rsid w:val="008E5D2D"/>
    <w:rsid w:val="008E7CDA"/>
    <w:rsid w:val="008F043C"/>
    <w:rsid w:val="008F0673"/>
    <w:rsid w:val="008F3074"/>
    <w:rsid w:val="008F385A"/>
    <w:rsid w:val="008F6304"/>
    <w:rsid w:val="008F64D3"/>
    <w:rsid w:val="00900760"/>
    <w:rsid w:val="009036C6"/>
    <w:rsid w:val="00907AAC"/>
    <w:rsid w:val="00910066"/>
    <w:rsid w:val="00910F45"/>
    <w:rsid w:val="00911280"/>
    <w:rsid w:val="00912273"/>
    <w:rsid w:val="00913FA7"/>
    <w:rsid w:val="00915AA3"/>
    <w:rsid w:val="00916B89"/>
    <w:rsid w:val="009231EE"/>
    <w:rsid w:val="00924B04"/>
    <w:rsid w:val="0092613D"/>
    <w:rsid w:val="0092771C"/>
    <w:rsid w:val="00930DB8"/>
    <w:rsid w:val="009336A4"/>
    <w:rsid w:val="009345F4"/>
    <w:rsid w:val="009371B0"/>
    <w:rsid w:val="00940522"/>
    <w:rsid w:val="00945EF6"/>
    <w:rsid w:val="0094649C"/>
    <w:rsid w:val="00947462"/>
    <w:rsid w:val="009478B9"/>
    <w:rsid w:val="009511A8"/>
    <w:rsid w:val="00953EBD"/>
    <w:rsid w:val="00955B18"/>
    <w:rsid w:val="00955CBA"/>
    <w:rsid w:val="00956A2D"/>
    <w:rsid w:val="0096064B"/>
    <w:rsid w:val="0096336C"/>
    <w:rsid w:val="009634B6"/>
    <w:rsid w:val="00964CC3"/>
    <w:rsid w:val="009700B7"/>
    <w:rsid w:val="009711EE"/>
    <w:rsid w:val="009722E8"/>
    <w:rsid w:val="00972503"/>
    <w:rsid w:val="009739AC"/>
    <w:rsid w:val="00974355"/>
    <w:rsid w:val="0098036B"/>
    <w:rsid w:val="009905F9"/>
    <w:rsid w:val="009917A3"/>
    <w:rsid w:val="00992780"/>
    <w:rsid w:val="00993428"/>
    <w:rsid w:val="00993439"/>
    <w:rsid w:val="009956C0"/>
    <w:rsid w:val="009A1313"/>
    <w:rsid w:val="009A1FDE"/>
    <w:rsid w:val="009A384B"/>
    <w:rsid w:val="009B2F28"/>
    <w:rsid w:val="009B449B"/>
    <w:rsid w:val="009B4B5B"/>
    <w:rsid w:val="009B5171"/>
    <w:rsid w:val="009B5537"/>
    <w:rsid w:val="009C0618"/>
    <w:rsid w:val="009C266E"/>
    <w:rsid w:val="009C606D"/>
    <w:rsid w:val="009C64CE"/>
    <w:rsid w:val="009C6AE5"/>
    <w:rsid w:val="009C76C0"/>
    <w:rsid w:val="009D0FDD"/>
    <w:rsid w:val="009D2263"/>
    <w:rsid w:val="009D30B6"/>
    <w:rsid w:val="009D561E"/>
    <w:rsid w:val="009D7782"/>
    <w:rsid w:val="009E085E"/>
    <w:rsid w:val="009E165E"/>
    <w:rsid w:val="009E2221"/>
    <w:rsid w:val="009E3E11"/>
    <w:rsid w:val="009E42EA"/>
    <w:rsid w:val="009E45F1"/>
    <w:rsid w:val="009E4CB8"/>
    <w:rsid w:val="009E6125"/>
    <w:rsid w:val="009F07DF"/>
    <w:rsid w:val="009F2A11"/>
    <w:rsid w:val="009F40E9"/>
    <w:rsid w:val="009F7807"/>
    <w:rsid w:val="00A0077C"/>
    <w:rsid w:val="00A00BE3"/>
    <w:rsid w:val="00A03931"/>
    <w:rsid w:val="00A05114"/>
    <w:rsid w:val="00A052A4"/>
    <w:rsid w:val="00A0548A"/>
    <w:rsid w:val="00A15715"/>
    <w:rsid w:val="00A16E28"/>
    <w:rsid w:val="00A20A24"/>
    <w:rsid w:val="00A21CE1"/>
    <w:rsid w:val="00A238D0"/>
    <w:rsid w:val="00A2484E"/>
    <w:rsid w:val="00A24A2A"/>
    <w:rsid w:val="00A2624C"/>
    <w:rsid w:val="00A26D53"/>
    <w:rsid w:val="00A30298"/>
    <w:rsid w:val="00A30B71"/>
    <w:rsid w:val="00A3118B"/>
    <w:rsid w:val="00A3254A"/>
    <w:rsid w:val="00A33158"/>
    <w:rsid w:val="00A33331"/>
    <w:rsid w:val="00A33D5A"/>
    <w:rsid w:val="00A34FEA"/>
    <w:rsid w:val="00A3548E"/>
    <w:rsid w:val="00A35FFA"/>
    <w:rsid w:val="00A41F9B"/>
    <w:rsid w:val="00A44AA1"/>
    <w:rsid w:val="00A47E46"/>
    <w:rsid w:val="00A5085D"/>
    <w:rsid w:val="00A5111A"/>
    <w:rsid w:val="00A533AD"/>
    <w:rsid w:val="00A537CF"/>
    <w:rsid w:val="00A5491D"/>
    <w:rsid w:val="00A616A4"/>
    <w:rsid w:val="00A61796"/>
    <w:rsid w:val="00A621B9"/>
    <w:rsid w:val="00A64A60"/>
    <w:rsid w:val="00A64A74"/>
    <w:rsid w:val="00A67440"/>
    <w:rsid w:val="00A700AC"/>
    <w:rsid w:val="00A7320E"/>
    <w:rsid w:val="00A73883"/>
    <w:rsid w:val="00A77201"/>
    <w:rsid w:val="00A823D1"/>
    <w:rsid w:val="00A8240B"/>
    <w:rsid w:val="00A85F3A"/>
    <w:rsid w:val="00A8625B"/>
    <w:rsid w:val="00A86709"/>
    <w:rsid w:val="00A870D4"/>
    <w:rsid w:val="00A87A90"/>
    <w:rsid w:val="00A93B4B"/>
    <w:rsid w:val="00A9556A"/>
    <w:rsid w:val="00A95CB2"/>
    <w:rsid w:val="00A9692A"/>
    <w:rsid w:val="00A97B76"/>
    <w:rsid w:val="00AA3B73"/>
    <w:rsid w:val="00AA4019"/>
    <w:rsid w:val="00AA5A58"/>
    <w:rsid w:val="00AA66DB"/>
    <w:rsid w:val="00AA6D05"/>
    <w:rsid w:val="00AB5915"/>
    <w:rsid w:val="00AC1EF2"/>
    <w:rsid w:val="00AC2CD8"/>
    <w:rsid w:val="00AC396E"/>
    <w:rsid w:val="00AC3ECB"/>
    <w:rsid w:val="00AC5A75"/>
    <w:rsid w:val="00AC70E8"/>
    <w:rsid w:val="00AD4994"/>
    <w:rsid w:val="00AD4D3C"/>
    <w:rsid w:val="00AD529F"/>
    <w:rsid w:val="00AE6096"/>
    <w:rsid w:val="00AE6DF9"/>
    <w:rsid w:val="00AE7AF8"/>
    <w:rsid w:val="00AF183D"/>
    <w:rsid w:val="00AF1C9E"/>
    <w:rsid w:val="00B00731"/>
    <w:rsid w:val="00B0159B"/>
    <w:rsid w:val="00B0186F"/>
    <w:rsid w:val="00B03FBE"/>
    <w:rsid w:val="00B06933"/>
    <w:rsid w:val="00B07241"/>
    <w:rsid w:val="00B12E14"/>
    <w:rsid w:val="00B1415F"/>
    <w:rsid w:val="00B15A3E"/>
    <w:rsid w:val="00B24F93"/>
    <w:rsid w:val="00B251FE"/>
    <w:rsid w:val="00B273BB"/>
    <w:rsid w:val="00B31BB2"/>
    <w:rsid w:val="00B43324"/>
    <w:rsid w:val="00B55963"/>
    <w:rsid w:val="00B56AD3"/>
    <w:rsid w:val="00B634F9"/>
    <w:rsid w:val="00B635D5"/>
    <w:rsid w:val="00B635EF"/>
    <w:rsid w:val="00B64620"/>
    <w:rsid w:val="00B70C9D"/>
    <w:rsid w:val="00B72451"/>
    <w:rsid w:val="00B74231"/>
    <w:rsid w:val="00B75B06"/>
    <w:rsid w:val="00B76BA7"/>
    <w:rsid w:val="00B76E28"/>
    <w:rsid w:val="00B77745"/>
    <w:rsid w:val="00B80A1F"/>
    <w:rsid w:val="00B81536"/>
    <w:rsid w:val="00B817EC"/>
    <w:rsid w:val="00B86B06"/>
    <w:rsid w:val="00B9095A"/>
    <w:rsid w:val="00B950E8"/>
    <w:rsid w:val="00B97095"/>
    <w:rsid w:val="00B974FD"/>
    <w:rsid w:val="00BA1C7F"/>
    <w:rsid w:val="00BA7825"/>
    <w:rsid w:val="00BB01CE"/>
    <w:rsid w:val="00BB4F82"/>
    <w:rsid w:val="00BB56CD"/>
    <w:rsid w:val="00BC0B92"/>
    <w:rsid w:val="00BC2B28"/>
    <w:rsid w:val="00BC340F"/>
    <w:rsid w:val="00BC4230"/>
    <w:rsid w:val="00BC479B"/>
    <w:rsid w:val="00BD25FD"/>
    <w:rsid w:val="00BD661B"/>
    <w:rsid w:val="00BD7B0E"/>
    <w:rsid w:val="00BE0E07"/>
    <w:rsid w:val="00BE36BA"/>
    <w:rsid w:val="00BE3791"/>
    <w:rsid w:val="00BE4B3C"/>
    <w:rsid w:val="00BE6962"/>
    <w:rsid w:val="00BE6BBA"/>
    <w:rsid w:val="00BE7ACB"/>
    <w:rsid w:val="00BE7AD1"/>
    <w:rsid w:val="00BF1EF7"/>
    <w:rsid w:val="00BF6176"/>
    <w:rsid w:val="00BF6219"/>
    <w:rsid w:val="00BF73FD"/>
    <w:rsid w:val="00BF7C88"/>
    <w:rsid w:val="00C00195"/>
    <w:rsid w:val="00C007B0"/>
    <w:rsid w:val="00C05E1F"/>
    <w:rsid w:val="00C10965"/>
    <w:rsid w:val="00C11681"/>
    <w:rsid w:val="00C12312"/>
    <w:rsid w:val="00C1339A"/>
    <w:rsid w:val="00C2003C"/>
    <w:rsid w:val="00C21493"/>
    <w:rsid w:val="00C26A71"/>
    <w:rsid w:val="00C27E9E"/>
    <w:rsid w:val="00C30661"/>
    <w:rsid w:val="00C34CF7"/>
    <w:rsid w:val="00C36235"/>
    <w:rsid w:val="00C36E0C"/>
    <w:rsid w:val="00C4339F"/>
    <w:rsid w:val="00C443DC"/>
    <w:rsid w:val="00C500F8"/>
    <w:rsid w:val="00C5116C"/>
    <w:rsid w:val="00C53E81"/>
    <w:rsid w:val="00C54D89"/>
    <w:rsid w:val="00C554E0"/>
    <w:rsid w:val="00C557CD"/>
    <w:rsid w:val="00C60BA8"/>
    <w:rsid w:val="00C60D73"/>
    <w:rsid w:val="00C629FA"/>
    <w:rsid w:val="00C641AD"/>
    <w:rsid w:val="00C664D5"/>
    <w:rsid w:val="00C66E01"/>
    <w:rsid w:val="00C671C0"/>
    <w:rsid w:val="00C702F0"/>
    <w:rsid w:val="00C70CE1"/>
    <w:rsid w:val="00C71AF1"/>
    <w:rsid w:val="00C71E14"/>
    <w:rsid w:val="00C7643C"/>
    <w:rsid w:val="00C76A12"/>
    <w:rsid w:val="00C76C96"/>
    <w:rsid w:val="00C80CCD"/>
    <w:rsid w:val="00C8135C"/>
    <w:rsid w:val="00C8313B"/>
    <w:rsid w:val="00C833B4"/>
    <w:rsid w:val="00C85326"/>
    <w:rsid w:val="00C85A79"/>
    <w:rsid w:val="00C87DF1"/>
    <w:rsid w:val="00C93277"/>
    <w:rsid w:val="00C93A5F"/>
    <w:rsid w:val="00C93F64"/>
    <w:rsid w:val="00C94ADD"/>
    <w:rsid w:val="00C95340"/>
    <w:rsid w:val="00CA028A"/>
    <w:rsid w:val="00CA0439"/>
    <w:rsid w:val="00CA2BFF"/>
    <w:rsid w:val="00CA3535"/>
    <w:rsid w:val="00CA3C14"/>
    <w:rsid w:val="00CA58E6"/>
    <w:rsid w:val="00CA5DD9"/>
    <w:rsid w:val="00CA5DF8"/>
    <w:rsid w:val="00CA6FFD"/>
    <w:rsid w:val="00CA7E1F"/>
    <w:rsid w:val="00CB05D2"/>
    <w:rsid w:val="00CB076B"/>
    <w:rsid w:val="00CB0FB5"/>
    <w:rsid w:val="00CB2AF9"/>
    <w:rsid w:val="00CB316E"/>
    <w:rsid w:val="00CB6ACB"/>
    <w:rsid w:val="00CB711C"/>
    <w:rsid w:val="00CC0DC7"/>
    <w:rsid w:val="00CC1625"/>
    <w:rsid w:val="00CC1DD8"/>
    <w:rsid w:val="00CC257B"/>
    <w:rsid w:val="00CC2991"/>
    <w:rsid w:val="00CC2E0C"/>
    <w:rsid w:val="00CC31BD"/>
    <w:rsid w:val="00CC47EF"/>
    <w:rsid w:val="00CD0903"/>
    <w:rsid w:val="00CD26AB"/>
    <w:rsid w:val="00CD302F"/>
    <w:rsid w:val="00CE21DE"/>
    <w:rsid w:val="00CE4F32"/>
    <w:rsid w:val="00CE63E4"/>
    <w:rsid w:val="00CE709A"/>
    <w:rsid w:val="00CF07E0"/>
    <w:rsid w:val="00CF2056"/>
    <w:rsid w:val="00CF3C20"/>
    <w:rsid w:val="00CF51E3"/>
    <w:rsid w:val="00D0008C"/>
    <w:rsid w:val="00D02C56"/>
    <w:rsid w:val="00D03393"/>
    <w:rsid w:val="00D04119"/>
    <w:rsid w:val="00D048E9"/>
    <w:rsid w:val="00D05634"/>
    <w:rsid w:val="00D12811"/>
    <w:rsid w:val="00D14E5A"/>
    <w:rsid w:val="00D17025"/>
    <w:rsid w:val="00D17035"/>
    <w:rsid w:val="00D21AC7"/>
    <w:rsid w:val="00D239B3"/>
    <w:rsid w:val="00D27E47"/>
    <w:rsid w:val="00D3268A"/>
    <w:rsid w:val="00D350BC"/>
    <w:rsid w:val="00D35E9B"/>
    <w:rsid w:val="00D364AB"/>
    <w:rsid w:val="00D36B77"/>
    <w:rsid w:val="00D41A04"/>
    <w:rsid w:val="00D431D9"/>
    <w:rsid w:val="00D44479"/>
    <w:rsid w:val="00D462FF"/>
    <w:rsid w:val="00D47194"/>
    <w:rsid w:val="00D4792D"/>
    <w:rsid w:val="00D47B73"/>
    <w:rsid w:val="00D508F7"/>
    <w:rsid w:val="00D50FBC"/>
    <w:rsid w:val="00D519D7"/>
    <w:rsid w:val="00D54A18"/>
    <w:rsid w:val="00D559A8"/>
    <w:rsid w:val="00D55BF0"/>
    <w:rsid w:val="00D57C36"/>
    <w:rsid w:val="00D57F9E"/>
    <w:rsid w:val="00D72E23"/>
    <w:rsid w:val="00D72EC4"/>
    <w:rsid w:val="00D7307A"/>
    <w:rsid w:val="00D811F4"/>
    <w:rsid w:val="00D81BEE"/>
    <w:rsid w:val="00D8518F"/>
    <w:rsid w:val="00D8713D"/>
    <w:rsid w:val="00D90068"/>
    <w:rsid w:val="00D913A9"/>
    <w:rsid w:val="00D9355D"/>
    <w:rsid w:val="00D93BF5"/>
    <w:rsid w:val="00D9411A"/>
    <w:rsid w:val="00D95110"/>
    <w:rsid w:val="00D953C5"/>
    <w:rsid w:val="00DA0081"/>
    <w:rsid w:val="00DA1588"/>
    <w:rsid w:val="00DA297C"/>
    <w:rsid w:val="00DA3684"/>
    <w:rsid w:val="00DA4419"/>
    <w:rsid w:val="00DA442F"/>
    <w:rsid w:val="00DA6C30"/>
    <w:rsid w:val="00DB0F2E"/>
    <w:rsid w:val="00DB15D9"/>
    <w:rsid w:val="00DB1C8C"/>
    <w:rsid w:val="00DB28A4"/>
    <w:rsid w:val="00DB4593"/>
    <w:rsid w:val="00DB45B0"/>
    <w:rsid w:val="00DB4CD6"/>
    <w:rsid w:val="00DB5966"/>
    <w:rsid w:val="00DB5CEA"/>
    <w:rsid w:val="00DB7004"/>
    <w:rsid w:val="00DC149F"/>
    <w:rsid w:val="00DC246A"/>
    <w:rsid w:val="00DC2DA8"/>
    <w:rsid w:val="00DC473A"/>
    <w:rsid w:val="00DD0F35"/>
    <w:rsid w:val="00DD1A53"/>
    <w:rsid w:val="00DD54DC"/>
    <w:rsid w:val="00DD585B"/>
    <w:rsid w:val="00DD6808"/>
    <w:rsid w:val="00DE001B"/>
    <w:rsid w:val="00DE0B2A"/>
    <w:rsid w:val="00DE0BA0"/>
    <w:rsid w:val="00DE0EDB"/>
    <w:rsid w:val="00DE2007"/>
    <w:rsid w:val="00DE4257"/>
    <w:rsid w:val="00DE5C09"/>
    <w:rsid w:val="00DE7F71"/>
    <w:rsid w:val="00DF1498"/>
    <w:rsid w:val="00DF2D53"/>
    <w:rsid w:val="00DF3B35"/>
    <w:rsid w:val="00DF546B"/>
    <w:rsid w:val="00DF559F"/>
    <w:rsid w:val="00DF736A"/>
    <w:rsid w:val="00DF748B"/>
    <w:rsid w:val="00E0359B"/>
    <w:rsid w:val="00E03841"/>
    <w:rsid w:val="00E04690"/>
    <w:rsid w:val="00E06E2F"/>
    <w:rsid w:val="00E07AE1"/>
    <w:rsid w:val="00E1108A"/>
    <w:rsid w:val="00E12A00"/>
    <w:rsid w:val="00E1383B"/>
    <w:rsid w:val="00E13FAE"/>
    <w:rsid w:val="00E141FA"/>
    <w:rsid w:val="00E14829"/>
    <w:rsid w:val="00E14D0B"/>
    <w:rsid w:val="00E154B1"/>
    <w:rsid w:val="00E154CD"/>
    <w:rsid w:val="00E163A6"/>
    <w:rsid w:val="00E16483"/>
    <w:rsid w:val="00E16526"/>
    <w:rsid w:val="00E20D51"/>
    <w:rsid w:val="00E2254E"/>
    <w:rsid w:val="00E27E31"/>
    <w:rsid w:val="00E34D18"/>
    <w:rsid w:val="00E35335"/>
    <w:rsid w:val="00E3772A"/>
    <w:rsid w:val="00E4355A"/>
    <w:rsid w:val="00E447FD"/>
    <w:rsid w:val="00E46132"/>
    <w:rsid w:val="00E50765"/>
    <w:rsid w:val="00E51F1E"/>
    <w:rsid w:val="00E530E9"/>
    <w:rsid w:val="00E577B9"/>
    <w:rsid w:val="00E601CE"/>
    <w:rsid w:val="00E64C0B"/>
    <w:rsid w:val="00E67D3B"/>
    <w:rsid w:val="00E7046A"/>
    <w:rsid w:val="00E716EE"/>
    <w:rsid w:val="00E74690"/>
    <w:rsid w:val="00E7476B"/>
    <w:rsid w:val="00E74FE9"/>
    <w:rsid w:val="00E76987"/>
    <w:rsid w:val="00E805FB"/>
    <w:rsid w:val="00E81A5E"/>
    <w:rsid w:val="00E8323A"/>
    <w:rsid w:val="00E84AF7"/>
    <w:rsid w:val="00E85823"/>
    <w:rsid w:val="00E925C1"/>
    <w:rsid w:val="00E932C2"/>
    <w:rsid w:val="00E93659"/>
    <w:rsid w:val="00E94162"/>
    <w:rsid w:val="00E9461D"/>
    <w:rsid w:val="00E9499E"/>
    <w:rsid w:val="00E956C6"/>
    <w:rsid w:val="00E95A68"/>
    <w:rsid w:val="00EA0ADA"/>
    <w:rsid w:val="00EA1885"/>
    <w:rsid w:val="00EA1FE8"/>
    <w:rsid w:val="00EA7FC3"/>
    <w:rsid w:val="00EB0805"/>
    <w:rsid w:val="00EB0E14"/>
    <w:rsid w:val="00EB2045"/>
    <w:rsid w:val="00EB23DB"/>
    <w:rsid w:val="00EB3C69"/>
    <w:rsid w:val="00EB3CF5"/>
    <w:rsid w:val="00EB5F4B"/>
    <w:rsid w:val="00EB7325"/>
    <w:rsid w:val="00EC1414"/>
    <w:rsid w:val="00EC1AFE"/>
    <w:rsid w:val="00EC2B75"/>
    <w:rsid w:val="00EC67A0"/>
    <w:rsid w:val="00EC7E0A"/>
    <w:rsid w:val="00EC7FCF"/>
    <w:rsid w:val="00ED07BB"/>
    <w:rsid w:val="00ED0CA4"/>
    <w:rsid w:val="00ED5C1C"/>
    <w:rsid w:val="00ED664A"/>
    <w:rsid w:val="00ED6652"/>
    <w:rsid w:val="00ED6B3B"/>
    <w:rsid w:val="00ED70B5"/>
    <w:rsid w:val="00EE0FF3"/>
    <w:rsid w:val="00EE121E"/>
    <w:rsid w:val="00EE72BE"/>
    <w:rsid w:val="00EE7737"/>
    <w:rsid w:val="00EE7B11"/>
    <w:rsid w:val="00EF1027"/>
    <w:rsid w:val="00EF1D81"/>
    <w:rsid w:val="00EF282E"/>
    <w:rsid w:val="00EF5F5D"/>
    <w:rsid w:val="00EF76F5"/>
    <w:rsid w:val="00F0140E"/>
    <w:rsid w:val="00F025A6"/>
    <w:rsid w:val="00F027BB"/>
    <w:rsid w:val="00F0328D"/>
    <w:rsid w:val="00F03986"/>
    <w:rsid w:val="00F0408D"/>
    <w:rsid w:val="00F0604C"/>
    <w:rsid w:val="00F07707"/>
    <w:rsid w:val="00F10DDC"/>
    <w:rsid w:val="00F12F1B"/>
    <w:rsid w:val="00F1413E"/>
    <w:rsid w:val="00F217FA"/>
    <w:rsid w:val="00F21B49"/>
    <w:rsid w:val="00F22182"/>
    <w:rsid w:val="00F2291E"/>
    <w:rsid w:val="00F241DC"/>
    <w:rsid w:val="00F2692B"/>
    <w:rsid w:val="00F35082"/>
    <w:rsid w:val="00F35F90"/>
    <w:rsid w:val="00F36F65"/>
    <w:rsid w:val="00F3706B"/>
    <w:rsid w:val="00F43B09"/>
    <w:rsid w:val="00F4461B"/>
    <w:rsid w:val="00F44800"/>
    <w:rsid w:val="00F44F77"/>
    <w:rsid w:val="00F50EAE"/>
    <w:rsid w:val="00F5236F"/>
    <w:rsid w:val="00F52AD3"/>
    <w:rsid w:val="00F560B0"/>
    <w:rsid w:val="00F60009"/>
    <w:rsid w:val="00F633BC"/>
    <w:rsid w:val="00F64E12"/>
    <w:rsid w:val="00F65A51"/>
    <w:rsid w:val="00F66077"/>
    <w:rsid w:val="00F741A5"/>
    <w:rsid w:val="00F7529F"/>
    <w:rsid w:val="00F76929"/>
    <w:rsid w:val="00F76B02"/>
    <w:rsid w:val="00F8268C"/>
    <w:rsid w:val="00F86EEE"/>
    <w:rsid w:val="00F87BF5"/>
    <w:rsid w:val="00F927FA"/>
    <w:rsid w:val="00F9289C"/>
    <w:rsid w:val="00F93808"/>
    <w:rsid w:val="00F946F7"/>
    <w:rsid w:val="00F95220"/>
    <w:rsid w:val="00F953B1"/>
    <w:rsid w:val="00F97483"/>
    <w:rsid w:val="00F974FD"/>
    <w:rsid w:val="00FA2CE9"/>
    <w:rsid w:val="00FA6850"/>
    <w:rsid w:val="00FA7E0F"/>
    <w:rsid w:val="00FB5EA1"/>
    <w:rsid w:val="00FB60F6"/>
    <w:rsid w:val="00FB6707"/>
    <w:rsid w:val="00FB73BD"/>
    <w:rsid w:val="00FC0E4E"/>
    <w:rsid w:val="00FC10A6"/>
    <w:rsid w:val="00FC1B1D"/>
    <w:rsid w:val="00FC2E21"/>
    <w:rsid w:val="00FC42E1"/>
    <w:rsid w:val="00FC42F7"/>
    <w:rsid w:val="00FC4E76"/>
    <w:rsid w:val="00FC6714"/>
    <w:rsid w:val="00FC6DF1"/>
    <w:rsid w:val="00FC7623"/>
    <w:rsid w:val="00FD22A4"/>
    <w:rsid w:val="00FD27E4"/>
    <w:rsid w:val="00FD4AC3"/>
    <w:rsid w:val="00FD6443"/>
    <w:rsid w:val="00FE18EA"/>
    <w:rsid w:val="00FE3F9D"/>
    <w:rsid w:val="00FE6F30"/>
    <w:rsid w:val="00FE7302"/>
    <w:rsid w:val="00FF3ECD"/>
    <w:rsid w:val="00FF4964"/>
    <w:rsid w:val="00FF5A52"/>
    <w:rsid w:val="00FF66F8"/>
    <w:rsid w:val="00FF7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D3"/>
    <w:pPr>
      <w:spacing w:before="120" w:after="120" w:line="240" w:lineRule="auto"/>
      <w:jc w:val="both"/>
    </w:pPr>
    <w:rPr>
      <w:rFonts w:eastAsia="Calibri" w:cs="Times New Roman"/>
    </w:rPr>
  </w:style>
  <w:style w:type="paragraph" w:styleId="Heading1">
    <w:name w:val="heading 1"/>
    <w:basedOn w:val="Normal"/>
    <w:next w:val="Normal"/>
    <w:link w:val="Heading1Char"/>
    <w:qFormat/>
    <w:rsid w:val="005238D3"/>
    <w:pPr>
      <w:keepNext/>
      <w:numPr>
        <w:numId w:val="1"/>
      </w:numPr>
      <w:spacing w:before="0" w:after="0"/>
      <w:jc w:val="center"/>
      <w:outlineLvl w:val="0"/>
    </w:pPr>
    <w:rPr>
      <w:rFonts w:ascii="VNAvantH" w:eastAsia="Times New Roman" w:hAnsi="VNAvantH"/>
      <w:b/>
      <w:color w:val="0000FF"/>
      <w:sz w:val="24"/>
      <w:szCs w:val="28"/>
    </w:rPr>
  </w:style>
  <w:style w:type="paragraph" w:styleId="Heading2">
    <w:name w:val="heading 2"/>
    <w:basedOn w:val="Normal"/>
    <w:next w:val="Normal"/>
    <w:link w:val="Heading2Char"/>
    <w:uiPriority w:val="9"/>
    <w:qFormat/>
    <w:rsid w:val="005238D3"/>
    <w:pPr>
      <w:keepNext/>
      <w:numPr>
        <w:ilvl w:val="1"/>
        <w:numId w:val="1"/>
      </w:numPr>
      <w:spacing w:before="0" w:after="0"/>
      <w:jc w:val="center"/>
      <w:outlineLvl w:val="1"/>
    </w:pPr>
    <w:rPr>
      <w:rFonts w:ascii=".VnUniverseH" w:eastAsia="Times New Roman" w:hAnsi=".VnUniverseH"/>
      <w:b/>
      <w:color w:val="0000FF"/>
      <w:szCs w:val="28"/>
    </w:rPr>
  </w:style>
  <w:style w:type="paragraph" w:styleId="Heading3">
    <w:name w:val="heading 3"/>
    <w:basedOn w:val="Normal"/>
    <w:next w:val="Normal"/>
    <w:link w:val="Heading3Char"/>
    <w:qFormat/>
    <w:rsid w:val="005238D3"/>
    <w:pPr>
      <w:keepNext/>
      <w:numPr>
        <w:ilvl w:val="2"/>
        <w:numId w:val="1"/>
      </w:numPr>
      <w:spacing w:before="0" w:after="0"/>
      <w:jc w:val="right"/>
      <w:outlineLvl w:val="2"/>
    </w:pPr>
    <w:rPr>
      <w:rFonts w:eastAsia="Times New Roman"/>
      <w:i/>
      <w:color w:val="0000FF"/>
      <w:szCs w:val="28"/>
    </w:rPr>
  </w:style>
  <w:style w:type="paragraph" w:styleId="Heading4">
    <w:name w:val="heading 4"/>
    <w:basedOn w:val="Normal"/>
    <w:next w:val="Normal"/>
    <w:link w:val="Heading4Char"/>
    <w:qFormat/>
    <w:rsid w:val="005238D3"/>
    <w:pPr>
      <w:keepNext/>
      <w:numPr>
        <w:ilvl w:val="3"/>
        <w:numId w:val="1"/>
      </w:numPr>
      <w:spacing w:before="0" w:after="0"/>
      <w:jc w:val="right"/>
      <w:outlineLvl w:val="3"/>
    </w:pPr>
    <w:rPr>
      <w:rFonts w:eastAsia="Times New Roman"/>
      <w:i/>
      <w:color w:val="0000FF"/>
      <w:sz w:val="26"/>
      <w:szCs w:val="28"/>
    </w:rPr>
  </w:style>
  <w:style w:type="paragraph" w:styleId="Heading5">
    <w:name w:val="heading 5"/>
    <w:basedOn w:val="Normal"/>
    <w:next w:val="Normal"/>
    <w:link w:val="Heading5Char"/>
    <w:qFormat/>
    <w:rsid w:val="005238D3"/>
    <w:pPr>
      <w:keepNext/>
      <w:numPr>
        <w:ilvl w:val="4"/>
        <w:numId w:val="1"/>
      </w:numPr>
      <w:spacing w:before="0" w:after="0"/>
      <w:jc w:val="right"/>
      <w:outlineLvl w:val="4"/>
    </w:pPr>
    <w:rPr>
      <w:rFonts w:eastAsia="Times New Roman"/>
      <w:i/>
      <w:color w:val="0000FF"/>
      <w:szCs w:val="28"/>
    </w:rPr>
  </w:style>
  <w:style w:type="paragraph" w:styleId="Heading6">
    <w:name w:val="heading 6"/>
    <w:basedOn w:val="Normal"/>
    <w:next w:val="Normal"/>
    <w:link w:val="Heading6Char"/>
    <w:qFormat/>
    <w:rsid w:val="005238D3"/>
    <w:pPr>
      <w:keepNext/>
      <w:numPr>
        <w:ilvl w:val="5"/>
        <w:numId w:val="1"/>
      </w:numPr>
      <w:spacing w:before="0" w:after="0"/>
      <w:jc w:val="right"/>
      <w:outlineLvl w:val="5"/>
    </w:pPr>
    <w:rPr>
      <w:rFonts w:eastAsia="Times New Roman"/>
      <w:b/>
      <w:i/>
      <w:color w:val="0000FF"/>
      <w:sz w:val="26"/>
      <w:szCs w:val="28"/>
    </w:rPr>
  </w:style>
  <w:style w:type="paragraph" w:styleId="Heading7">
    <w:name w:val="heading 7"/>
    <w:basedOn w:val="Normal"/>
    <w:next w:val="Normal"/>
    <w:link w:val="Heading7Char"/>
    <w:qFormat/>
    <w:rsid w:val="005238D3"/>
    <w:pPr>
      <w:keepNext/>
      <w:numPr>
        <w:ilvl w:val="6"/>
        <w:numId w:val="1"/>
      </w:numPr>
      <w:spacing w:before="0" w:after="0"/>
      <w:outlineLvl w:val="6"/>
    </w:pPr>
    <w:rPr>
      <w:rFonts w:ascii=".VnCentury Schoolbook" w:eastAsia="Times New Roman" w:hAnsi=".VnCentury Schoolbook"/>
      <w:b/>
      <w:i/>
      <w:color w:val="0000FF"/>
      <w:szCs w:val="28"/>
    </w:rPr>
  </w:style>
  <w:style w:type="paragraph" w:styleId="Heading8">
    <w:name w:val="heading 8"/>
    <w:basedOn w:val="Normal"/>
    <w:next w:val="Normal"/>
    <w:link w:val="Heading8Char"/>
    <w:qFormat/>
    <w:rsid w:val="005238D3"/>
    <w:pPr>
      <w:keepNext/>
      <w:numPr>
        <w:ilvl w:val="7"/>
        <w:numId w:val="1"/>
      </w:numPr>
      <w:spacing w:before="0" w:after="0" w:line="312" w:lineRule="auto"/>
      <w:jc w:val="center"/>
      <w:outlineLvl w:val="7"/>
    </w:pPr>
    <w:rPr>
      <w:rFonts w:eastAsia="Times New Roman"/>
      <w:i/>
      <w:color w:val="000000"/>
      <w:sz w:val="27"/>
      <w:szCs w:val="28"/>
    </w:rPr>
  </w:style>
  <w:style w:type="paragraph" w:styleId="Heading9">
    <w:name w:val="heading 9"/>
    <w:basedOn w:val="Normal"/>
    <w:next w:val="Normal"/>
    <w:link w:val="Heading9Char"/>
    <w:qFormat/>
    <w:rsid w:val="005238D3"/>
    <w:pPr>
      <w:keepNext/>
      <w:numPr>
        <w:ilvl w:val="8"/>
        <w:numId w:val="1"/>
      </w:numPr>
      <w:spacing w:before="0" w:after="0"/>
      <w:jc w:val="left"/>
      <w:outlineLvl w:val="8"/>
    </w:pPr>
    <w:rPr>
      <w:rFonts w:ascii=".VnCentury Schoolbook" w:eastAsia="Times New Roman" w:hAnsi=".VnCentury Schoolbook"/>
      <w:b/>
      <w:i/>
      <w:sz w:val="27"/>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8D3"/>
    <w:rPr>
      <w:rFonts w:ascii="VNAvantH" w:eastAsia="Times New Roman" w:hAnsi="VNAvantH" w:cs="Times New Roman"/>
      <w:b/>
      <w:color w:val="0000FF"/>
      <w:sz w:val="24"/>
      <w:szCs w:val="28"/>
    </w:rPr>
  </w:style>
  <w:style w:type="character" w:customStyle="1" w:styleId="Heading2Char">
    <w:name w:val="Heading 2 Char"/>
    <w:basedOn w:val="DefaultParagraphFont"/>
    <w:link w:val="Heading2"/>
    <w:rsid w:val="005238D3"/>
    <w:rPr>
      <w:rFonts w:ascii=".VnUniverseH" w:eastAsia="Times New Roman" w:hAnsi=".VnUniverseH" w:cs="Times New Roman"/>
      <w:b/>
      <w:color w:val="0000FF"/>
      <w:szCs w:val="28"/>
    </w:rPr>
  </w:style>
  <w:style w:type="character" w:customStyle="1" w:styleId="Heading3Char">
    <w:name w:val="Heading 3 Char"/>
    <w:basedOn w:val="DefaultParagraphFont"/>
    <w:link w:val="Heading3"/>
    <w:rsid w:val="005238D3"/>
    <w:rPr>
      <w:rFonts w:eastAsia="Times New Roman" w:cs="Times New Roman"/>
      <w:i/>
      <w:color w:val="0000FF"/>
      <w:szCs w:val="28"/>
    </w:rPr>
  </w:style>
  <w:style w:type="character" w:customStyle="1" w:styleId="Heading4Char">
    <w:name w:val="Heading 4 Char"/>
    <w:basedOn w:val="DefaultParagraphFont"/>
    <w:link w:val="Heading4"/>
    <w:rsid w:val="005238D3"/>
    <w:rPr>
      <w:rFonts w:eastAsia="Times New Roman" w:cs="Times New Roman"/>
      <w:i/>
      <w:color w:val="0000FF"/>
      <w:sz w:val="26"/>
      <w:szCs w:val="28"/>
    </w:rPr>
  </w:style>
  <w:style w:type="character" w:customStyle="1" w:styleId="Heading5Char">
    <w:name w:val="Heading 5 Char"/>
    <w:basedOn w:val="DefaultParagraphFont"/>
    <w:link w:val="Heading5"/>
    <w:rsid w:val="005238D3"/>
    <w:rPr>
      <w:rFonts w:eastAsia="Times New Roman" w:cs="Times New Roman"/>
      <w:i/>
      <w:color w:val="0000FF"/>
      <w:szCs w:val="28"/>
    </w:rPr>
  </w:style>
  <w:style w:type="character" w:customStyle="1" w:styleId="Heading6Char">
    <w:name w:val="Heading 6 Char"/>
    <w:basedOn w:val="DefaultParagraphFont"/>
    <w:link w:val="Heading6"/>
    <w:rsid w:val="005238D3"/>
    <w:rPr>
      <w:rFonts w:eastAsia="Times New Roman" w:cs="Times New Roman"/>
      <w:b/>
      <w:i/>
      <w:color w:val="0000FF"/>
      <w:sz w:val="26"/>
      <w:szCs w:val="28"/>
    </w:rPr>
  </w:style>
  <w:style w:type="character" w:customStyle="1" w:styleId="Heading7Char">
    <w:name w:val="Heading 7 Char"/>
    <w:basedOn w:val="DefaultParagraphFont"/>
    <w:link w:val="Heading7"/>
    <w:rsid w:val="005238D3"/>
    <w:rPr>
      <w:rFonts w:ascii=".VnCentury Schoolbook" w:eastAsia="Times New Roman" w:hAnsi=".VnCentury Schoolbook" w:cs="Times New Roman"/>
      <w:b/>
      <w:i/>
      <w:color w:val="0000FF"/>
      <w:szCs w:val="28"/>
    </w:rPr>
  </w:style>
  <w:style w:type="character" w:customStyle="1" w:styleId="Heading8Char">
    <w:name w:val="Heading 8 Char"/>
    <w:basedOn w:val="DefaultParagraphFont"/>
    <w:link w:val="Heading8"/>
    <w:rsid w:val="005238D3"/>
    <w:rPr>
      <w:rFonts w:eastAsia="Times New Roman" w:cs="Times New Roman"/>
      <w:i/>
      <w:color w:val="000000"/>
      <w:sz w:val="27"/>
      <w:szCs w:val="28"/>
    </w:rPr>
  </w:style>
  <w:style w:type="character" w:customStyle="1" w:styleId="Heading9Char">
    <w:name w:val="Heading 9 Char"/>
    <w:basedOn w:val="DefaultParagraphFont"/>
    <w:link w:val="Heading9"/>
    <w:rsid w:val="005238D3"/>
    <w:rPr>
      <w:rFonts w:ascii=".VnCentury Schoolbook" w:eastAsia="Times New Roman" w:hAnsi=".VnCentury Schoolbook" w:cs="Times New Roman"/>
      <w:b/>
      <w:i/>
      <w:sz w:val="27"/>
      <w:szCs w:val="28"/>
    </w:rPr>
  </w:style>
  <w:style w:type="character" w:customStyle="1" w:styleId="FooterChar">
    <w:name w:val="Footer Char"/>
    <w:link w:val="Footer"/>
    <w:uiPriority w:val="99"/>
    <w:rsid w:val="005238D3"/>
    <w:rPr>
      <w:rFonts w:eastAsia="Times New Roman" w:cs="Times New Roman"/>
      <w:sz w:val="24"/>
      <w:szCs w:val="24"/>
    </w:rPr>
  </w:style>
  <w:style w:type="paragraph" w:styleId="Footer">
    <w:name w:val="footer"/>
    <w:basedOn w:val="Normal"/>
    <w:link w:val="FooterChar"/>
    <w:uiPriority w:val="99"/>
    <w:unhideWhenUsed/>
    <w:rsid w:val="005238D3"/>
    <w:pPr>
      <w:tabs>
        <w:tab w:val="center" w:pos="4320"/>
        <w:tab w:val="right" w:pos="8640"/>
      </w:tabs>
      <w:spacing w:before="0" w:after="0"/>
      <w:jc w:val="left"/>
    </w:pPr>
    <w:rPr>
      <w:rFonts w:eastAsia="Times New Roman"/>
      <w:sz w:val="24"/>
      <w:szCs w:val="24"/>
    </w:rPr>
  </w:style>
  <w:style w:type="character" w:customStyle="1" w:styleId="FooterChar1">
    <w:name w:val="Footer Char1"/>
    <w:basedOn w:val="DefaultParagraphFont"/>
    <w:uiPriority w:val="99"/>
    <w:semiHidden/>
    <w:rsid w:val="005238D3"/>
    <w:rPr>
      <w:rFonts w:eastAsia="Calibri" w:cs="Times New Roman"/>
    </w:rPr>
  </w:style>
  <w:style w:type="character" w:customStyle="1" w:styleId="BodyTextChar">
    <w:name w:val="Body Text Char"/>
    <w:aliases w:val="Body Text Char1 Char Char1,Body Text Char Char Char Char Char1,Body Text Char Char Char1,Body Text Char1 Char Char Char Char1,Body Text Char Char Char Char Char Char Char Char C Char1"/>
    <w:link w:val="BodyText"/>
    <w:locked/>
    <w:rsid w:val="005238D3"/>
    <w:rPr>
      <w:rFonts w:ascii=".VnTime" w:hAnsi=".VnTime"/>
      <w:sz w:val="26"/>
    </w:rPr>
  </w:style>
  <w:style w:type="paragraph" w:styleId="BodyText">
    <w:name w:val="Body Text"/>
    <w:aliases w:val="Body Text Char1 Char,Body Text Char Char Char Char,Body Text Char Char,Body Text Char1 Char Char Char,Body Text Char Char Char Char Char Char Char Char C,Body Text Char1 Char Char Char Char Char Char Char Char"/>
    <w:basedOn w:val="Normal"/>
    <w:link w:val="BodyTextChar"/>
    <w:unhideWhenUsed/>
    <w:rsid w:val="005238D3"/>
    <w:pPr>
      <w:spacing w:before="0" w:after="0"/>
      <w:jc w:val="left"/>
    </w:pPr>
    <w:rPr>
      <w:rFonts w:ascii=".VnTime" w:eastAsiaTheme="minorHAnsi" w:hAnsi=".VnTime" w:cstheme="minorBidi"/>
      <w:sz w:val="26"/>
    </w:rPr>
  </w:style>
  <w:style w:type="character" w:customStyle="1" w:styleId="BodyTextChar1">
    <w:name w:val="Body Text Char1"/>
    <w:basedOn w:val="DefaultParagraphFont"/>
    <w:uiPriority w:val="99"/>
    <w:semiHidden/>
    <w:rsid w:val="005238D3"/>
    <w:rPr>
      <w:rFonts w:eastAsia="Calibri" w:cs="Times New Roman"/>
    </w:rPr>
  </w:style>
  <w:style w:type="character" w:customStyle="1" w:styleId="BodyTextChar2">
    <w:name w:val="Body Text Char2"/>
    <w:aliases w:val="Body Text Char1 Char Char,Body Text Char Char Char Char Char,Body Text Char1 Char1,Body Text Char Char Char,Body Text Char1 Char Char Char Char,Body Text Char Char Char Char Char Char Char Char C Char"/>
    <w:semiHidden/>
    <w:rsid w:val="005238D3"/>
    <w:rPr>
      <w:sz w:val="24"/>
      <w:szCs w:val="24"/>
    </w:rPr>
  </w:style>
  <w:style w:type="paragraph" w:styleId="BodyTextIndent">
    <w:name w:val="Body Text Indent"/>
    <w:basedOn w:val="Normal"/>
    <w:link w:val="BodyTextIndentChar"/>
    <w:unhideWhenUsed/>
    <w:rsid w:val="005238D3"/>
    <w:pPr>
      <w:spacing w:before="0" w:after="0"/>
      <w:ind w:firstLine="567"/>
      <w:jc w:val="left"/>
    </w:pPr>
    <w:rPr>
      <w:rFonts w:eastAsia="Times New Roman"/>
      <w:sz w:val="20"/>
      <w:szCs w:val="24"/>
      <w:lang w:val="vi-VN"/>
    </w:rPr>
  </w:style>
  <w:style w:type="character" w:customStyle="1" w:styleId="BodyTextIndentChar">
    <w:name w:val="Body Text Indent Char"/>
    <w:basedOn w:val="DefaultParagraphFont"/>
    <w:link w:val="BodyTextIndent"/>
    <w:rsid w:val="005238D3"/>
    <w:rPr>
      <w:rFonts w:eastAsia="Times New Roman" w:cs="Times New Roman"/>
      <w:sz w:val="20"/>
      <w:szCs w:val="24"/>
      <w:lang w:val="vi-VN"/>
    </w:rPr>
  </w:style>
  <w:style w:type="paragraph" w:styleId="BodyTextIndent2">
    <w:name w:val="Body Text Indent 2"/>
    <w:basedOn w:val="Normal"/>
    <w:link w:val="BodyTextIndent2Char"/>
    <w:unhideWhenUsed/>
    <w:rsid w:val="005238D3"/>
    <w:pPr>
      <w:spacing w:after="0"/>
      <w:ind w:firstLine="567"/>
    </w:pPr>
    <w:rPr>
      <w:rFonts w:eastAsia="Times New Roman"/>
      <w:sz w:val="20"/>
      <w:szCs w:val="28"/>
    </w:rPr>
  </w:style>
  <w:style w:type="character" w:customStyle="1" w:styleId="BodyTextIndent2Char">
    <w:name w:val="Body Text Indent 2 Char"/>
    <w:basedOn w:val="DefaultParagraphFont"/>
    <w:link w:val="BodyTextIndent2"/>
    <w:rsid w:val="005238D3"/>
    <w:rPr>
      <w:rFonts w:eastAsia="Times New Roman" w:cs="Times New Roman"/>
      <w:sz w:val="20"/>
      <w:szCs w:val="28"/>
    </w:rPr>
  </w:style>
  <w:style w:type="paragraph" w:styleId="BodyTextIndent3">
    <w:name w:val="Body Text Indent 3"/>
    <w:basedOn w:val="Normal"/>
    <w:link w:val="BodyTextIndent3Char"/>
    <w:unhideWhenUsed/>
    <w:rsid w:val="005238D3"/>
    <w:pPr>
      <w:spacing w:after="0"/>
      <w:ind w:firstLine="567"/>
    </w:pPr>
    <w:rPr>
      <w:rFonts w:eastAsia="Times New Roman"/>
      <w:color w:val="FF0000"/>
      <w:sz w:val="20"/>
      <w:szCs w:val="26"/>
    </w:rPr>
  </w:style>
  <w:style w:type="character" w:customStyle="1" w:styleId="BodyTextIndent3Char">
    <w:name w:val="Body Text Indent 3 Char"/>
    <w:basedOn w:val="DefaultParagraphFont"/>
    <w:link w:val="BodyTextIndent3"/>
    <w:rsid w:val="005238D3"/>
    <w:rPr>
      <w:rFonts w:eastAsia="Times New Roman" w:cs="Times New Roman"/>
      <w:color w:val="FF0000"/>
      <w:sz w:val="20"/>
      <w:szCs w:val="26"/>
    </w:rPr>
  </w:style>
  <w:style w:type="paragraph" w:customStyle="1" w:styleId="abc">
    <w:name w:val="abc"/>
    <w:basedOn w:val="Normal"/>
    <w:rsid w:val="005238D3"/>
    <w:pPr>
      <w:widowControl w:val="0"/>
      <w:snapToGrid w:val="0"/>
      <w:spacing w:before="0" w:after="0"/>
      <w:jc w:val="left"/>
    </w:pPr>
    <w:rPr>
      <w:rFonts w:ascii=".VnTime" w:eastAsia="Times New Roman" w:hAnsi=".VnTime"/>
      <w:szCs w:val="20"/>
    </w:rPr>
  </w:style>
  <w:style w:type="paragraph" w:customStyle="1" w:styleId="Nidung">
    <w:name w:val="Néi dung"/>
    <w:basedOn w:val="Normal"/>
    <w:autoRedefine/>
    <w:rsid w:val="005238D3"/>
    <w:pPr>
      <w:widowControl w:val="0"/>
      <w:spacing w:after="0" w:line="360" w:lineRule="exact"/>
      <w:jc w:val="center"/>
      <w:outlineLvl w:val="0"/>
    </w:pPr>
    <w:rPr>
      <w:rFonts w:eastAsia="Times New Roman"/>
      <w:b/>
      <w:szCs w:val="28"/>
      <w:lang w:val="vi-VN"/>
    </w:rPr>
  </w:style>
  <w:style w:type="paragraph" w:customStyle="1" w:styleId="bang">
    <w:name w:val="bang"/>
    <w:basedOn w:val="Heading4"/>
    <w:autoRedefine/>
    <w:rsid w:val="005238D3"/>
    <w:pPr>
      <w:numPr>
        <w:ilvl w:val="0"/>
        <w:numId w:val="0"/>
      </w:numPr>
      <w:snapToGrid w:val="0"/>
      <w:spacing w:before="120" w:after="120" w:line="360" w:lineRule="auto"/>
      <w:ind w:firstLine="567"/>
      <w:jc w:val="both"/>
    </w:pPr>
    <w:rPr>
      <w:i w:val="0"/>
      <w:color w:val="auto"/>
      <w:sz w:val="28"/>
    </w:rPr>
  </w:style>
  <w:style w:type="paragraph" w:customStyle="1" w:styleId="hinh">
    <w:name w:val="hinh"/>
    <w:basedOn w:val="Heading6"/>
    <w:autoRedefine/>
    <w:rsid w:val="005238D3"/>
    <w:pPr>
      <w:numPr>
        <w:ilvl w:val="0"/>
        <w:numId w:val="0"/>
      </w:numPr>
      <w:snapToGrid w:val="0"/>
      <w:spacing w:before="60"/>
      <w:jc w:val="center"/>
    </w:pPr>
    <w:rPr>
      <w:i w:val="0"/>
      <w:color w:val="000000"/>
      <w:szCs w:val="20"/>
    </w:rPr>
  </w:style>
  <w:style w:type="paragraph" w:customStyle="1" w:styleId="BodyText23">
    <w:name w:val="Body Text 23"/>
    <w:basedOn w:val="Normal"/>
    <w:rsid w:val="005238D3"/>
    <w:pPr>
      <w:spacing w:after="0"/>
      <w:ind w:right="403" w:firstLine="709"/>
    </w:pPr>
    <w:rPr>
      <w:rFonts w:ascii=".VnTimeH" w:eastAsia="Times New Roman" w:hAnsi=".VnTimeH"/>
      <w:b/>
      <w:szCs w:val="20"/>
    </w:rPr>
  </w:style>
  <w:style w:type="paragraph" w:customStyle="1" w:styleId="Char1CharCharChar1">
    <w:name w:val="Char1 Char Char Char1"/>
    <w:basedOn w:val="Normal"/>
    <w:rsid w:val="005238D3"/>
    <w:pPr>
      <w:pageBreakBefore/>
      <w:spacing w:before="100" w:beforeAutospacing="1" w:after="100" w:afterAutospacing="1"/>
      <w:jc w:val="left"/>
    </w:pPr>
    <w:rPr>
      <w:rFonts w:ascii="Tahoma" w:eastAsia="Times New Roman" w:hAnsi="Tahoma"/>
      <w:sz w:val="20"/>
      <w:szCs w:val="20"/>
    </w:rPr>
  </w:style>
  <w:style w:type="table" w:styleId="TableGrid">
    <w:name w:val="Table Grid"/>
    <w:basedOn w:val="TableNormal"/>
    <w:uiPriority w:val="59"/>
    <w:rsid w:val="005238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38D3"/>
    <w:rPr>
      <w:b/>
      <w:bCs/>
    </w:rPr>
  </w:style>
  <w:style w:type="paragraph" w:styleId="Header">
    <w:name w:val="header"/>
    <w:basedOn w:val="Normal"/>
    <w:link w:val="HeaderChar"/>
    <w:uiPriority w:val="99"/>
    <w:unhideWhenUsed/>
    <w:rsid w:val="005238D3"/>
    <w:pPr>
      <w:tabs>
        <w:tab w:val="center" w:pos="4680"/>
        <w:tab w:val="right" w:pos="9360"/>
      </w:tabs>
    </w:pPr>
  </w:style>
  <w:style w:type="character" w:customStyle="1" w:styleId="HeaderChar">
    <w:name w:val="Header Char"/>
    <w:basedOn w:val="DefaultParagraphFont"/>
    <w:link w:val="Header"/>
    <w:uiPriority w:val="99"/>
    <w:rsid w:val="005238D3"/>
    <w:rPr>
      <w:rFonts w:eastAsia="Calibri" w:cs="Times New Roman"/>
    </w:rPr>
  </w:style>
  <w:style w:type="paragraph" w:styleId="DocumentMap">
    <w:name w:val="Document Map"/>
    <w:basedOn w:val="Normal"/>
    <w:link w:val="DocumentMapChar"/>
    <w:uiPriority w:val="99"/>
    <w:unhideWhenUsed/>
    <w:rsid w:val="005238D3"/>
    <w:rPr>
      <w:rFonts w:ascii="Tahoma" w:hAnsi="Tahoma"/>
      <w:sz w:val="16"/>
      <w:szCs w:val="16"/>
    </w:rPr>
  </w:style>
  <w:style w:type="character" w:customStyle="1" w:styleId="DocumentMapChar">
    <w:name w:val="Document Map Char"/>
    <w:basedOn w:val="DefaultParagraphFont"/>
    <w:link w:val="DocumentMap"/>
    <w:uiPriority w:val="99"/>
    <w:rsid w:val="005238D3"/>
    <w:rPr>
      <w:rFonts w:ascii="Tahoma" w:eastAsia="Calibri" w:hAnsi="Tahoma" w:cs="Times New Roman"/>
      <w:sz w:val="16"/>
      <w:szCs w:val="16"/>
    </w:rPr>
  </w:style>
  <w:style w:type="paragraph" w:styleId="CommentText">
    <w:name w:val="annotation text"/>
    <w:basedOn w:val="Normal"/>
    <w:link w:val="CommentTextChar"/>
    <w:uiPriority w:val="99"/>
    <w:unhideWhenUsed/>
    <w:rsid w:val="005238D3"/>
    <w:rPr>
      <w:sz w:val="20"/>
      <w:szCs w:val="20"/>
    </w:rPr>
  </w:style>
  <w:style w:type="character" w:customStyle="1" w:styleId="CommentTextChar">
    <w:name w:val="Comment Text Char"/>
    <w:basedOn w:val="DefaultParagraphFont"/>
    <w:link w:val="CommentText"/>
    <w:uiPriority w:val="99"/>
    <w:rsid w:val="005238D3"/>
    <w:rPr>
      <w:rFonts w:eastAsia="Calibri" w:cs="Times New Roman"/>
      <w:sz w:val="20"/>
      <w:szCs w:val="20"/>
    </w:rPr>
  </w:style>
  <w:style w:type="character" w:styleId="PageNumber">
    <w:name w:val="page number"/>
    <w:basedOn w:val="DefaultParagraphFont"/>
    <w:rsid w:val="005238D3"/>
  </w:style>
  <w:style w:type="character" w:styleId="Hyperlink">
    <w:name w:val="Hyperlink"/>
    <w:rsid w:val="005238D3"/>
    <w:rPr>
      <w:color w:val="0000FF"/>
      <w:u w:val="single"/>
    </w:rPr>
  </w:style>
  <w:style w:type="character" w:styleId="FollowedHyperlink">
    <w:name w:val="FollowedHyperlink"/>
    <w:rsid w:val="005238D3"/>
    <w:rPr>
      <w:color w:val="800080"/>
      <w:u w:val="single"/>
    </w:rPr>
  </w:style>
  <w:style w:type="paragraph" w:styleId="Caption">
    <w:name w:val="caption"/>
    <w:basedOn w:val="Normal"/>
    <w:next w:val="Normal"/>
    <w:qFormat/>
    <w:rsid w:val="005238D3"/>
    <w:pPr>
      <w:spacing w:after="0"/>
      <w:jc w:val="center"/>
    </w:pPr>
    <w:rPr>
      <w:rFonts w:eastAsia="Times New Roman"/>
      <w:i/>
      <w:sz w:val="26"/>
      <w:szCs w:val="28"/>
    </w:rPr>
  </w:style>
  <w:style w:type="paragraph" w:styleId="TOC1">
    <w:name w:val="toc 1"/>
    <w:basedOn w:val="Normal"/>
    <w:next w:val="Normal"/>
    <w:autoRedefine/>
    <w:rsid w:val="005238D3"/>
    <w:pPr>
      <w:spacing w:before="0" w:after="0"/>
      <w:jc w:val="left"/>
    </w:pPr>
    <w:rPr>
      <w:rFonts w:eastAsia="Times New Roman"/>
      <w:sz w:val="24"/>
      <w:szCs w:val="24"/>
    </w:rPr>
  </w:style>
  <w:style w:type="paragraph" w:styleId="BalloonText">
    <w:name w:val="Balloon Text"/>
    <w:basedOn w:val="Normal"/>
    <w:link w:val="BalloonTextChar"/>
    <w:rsid w:val="005238D3"/>
    <w:pPr>
      <w:spacing w:before="0" w:after="0"/>
      <w:jc w:val="left"/>
    </w:pPr>
    <w:rPr>
      <w:rFonts w:ascii="Tahoma" w:eastAsia="Times New Roman" w:hAnsi="Tahoma"/>
      <w:sz w:val="16"/>
      <w:szCs w:val="16"/>
    </w:rPr>
  </w:style>
  <w:style w:type="character" w:customStyle="1" w:styleId="BalloonTextChar">
    <w:name w:val="Balloon Text Char"/>
    <w:basedOn w:val="DefaultParagraphFont"/>
    <w:link w:val="BalloonText"/>
    <w:rsid w:val="005238D3"/>
    <w:rPr>
      <w:rFonts w:ascii="Tahoma" w:eastAsia="Times New Roman" w:hAnsi="Tahoma" w:cs="Times New Roman"/>
      <w:sz w:val="16"/>
      <w:szCs w:val="16"/>
    </w:rPr>
  </w:style>
  <w:style w:type="paragraph" w:styleId="ListParagraph">
    <w:name w:val="List Paragraph"/>
    <w:aliases w:val="bulist1,List Paragraph (numbered (a)),ADB paragraph numbering,List Paragraph1,Bulleted List Paragraph,Recommendation,List Paragraph11,Bullets,List Bullet-OpsManual,References,Title Style 1,List Paragraph nowy,Liste 1,ANNEX,List Paragraph2"/>
    <w:basedOn w:val="Normal"/>
    <w:link w:val="ListParagraphChar"/>
    <w:uiPriority w:val="34"/>
    <w:qFormat/>
    <w:rsid w:val="005238D3"/>
    <w:pPr>
      <w:spacing w:after="0" w:line="360" w:lineRule="exact"/>
      <w:ind w:left="720" w:firstLine="720"/>
      <w:contextualSpacing/>
    </w:pPr>
    <w:rPr>
      <w:szCs w:val="28"/>
    </w:rPr>
  </w:style>
  <w:style w:type="paragraph" w:styleId="NormalWeb">
    <w:name w:val="Normal (Web)"/>
    <w:aliases w:val="Normal (Web) Char"/>
    <w:basedOn w:val="Normal"/>
    <w:link w:val="NormalWebChar1"/>
    <w:uiPriority w:val="99"/>
    <w:unhideWhenUsed/>
    <w:rsid w:val="005238D3"/>
    <w:pPr>
      <w:spacing w:before="100" w:beforeAutospacing="1" w:after="100" w:afterAutospacing="1"/>
      <w:jc w:val="left"/>
    </w:pPr>
    <w:rPr>
      <w:rFonts w:eastAsia="Times New Roman"/>
      <w:sz w:val="24"/>
      <w:szCs w:val="24"/>
    </w:rPr>
  </w:style>
  <w:style w:type="character" w:styleId="Emphasis">
    <w:name w:val="Emphasis"/>
    <w:uiPriority w:val="20"/>
    <w:qFormat/>
    <w:rsid w:val="005238D3"/>
    <w:rPr>
      <w:i/>
      <w:iCs/>
    </w:rPr>
  </w:style>
  <w:style w:type="paragraph" w:customStyle="1" w:styleId="bang1">
    <w:name w:val="bang1"/>
    <w:basedOn w:val="Normal"/>
    <w:autoRedefine/>
    <w:qFormat/>
    <w:rsid w:val="005238D3"/>
    <w:pPr>
      <w:spacing w:after="240" w:line="288" w:lineRule="auto"/>
      <w:jc w:val="left"/>
    </w:pPr>
    <w:rPr>
      <w:rFonts w:eastAsia="Times New Roman"/>
      <w:b/>
      <w:bCs/>
      <w:i/>
      <w:color w:val="000000"/>
      <w:szCs w:val="28"/>
      <w:shd w:val="clear" w:color="auto" w:fill="FFFFFF"/>
      <w:lang w:val="vi-VN"/>
    </w:rPr>
  </w:style>
  <w:style w:type="paragraph" w:customStyle="1" w:styleId="content">
    <w:name w:val="content"/>
    <w:basedOn w:val="Normal"/>
    <w:rsid w:val="005238D3"/>
    <w:pPr>
      <w:spacing w:before="100" w:beforeAutospacing="1" w:after="100" w:afterAutospacing="1"/>
      <w:jc w:val="left"/>
    </w:pPr>
    <w:rPr>
      <w:rFonts w:eastAsia="Times New Roman"/>
      <w:sz w:val="24"/>
      <w:szCs w:val="24"/>
    </w:rPr>
  </w:style>
  <w:style w:type="character" w:customStyle="1" w:styleId="apple-converted-space">
    <w:name w:val="apple-converted-space"/>
    <w:basedOn w:val="DefaultParagraphFont"/>
    <w:rsid w:val="005238D3"/>
  </w:style>
  <w:style w:type="paragraph" w:customStyle="1" w:styleId="n-dieund">
    <w:name w:val="n-dieund"/>
    <w:basedOn w:val="Normal"/>
    <w:rsid w:val="005238D3"/>
    <w:pPr>
      <w:autoSpaceDE w:val="0"/>
      <w:autoSpaceDN w:val="0"/>
      <w:spacing w:before="0"/>
      <w:ind w:firstLine="709"/>
    </w:pPr>
    <w:rPr>
      <w:rFonts w:ascii=".VnTime" w:eastAsia="Times New Roman" w:hAnsi=".VnTime" w:cs=".VnTime"/>
      <w:szCs w:val="28"/>
    </w:rPr>
  </w:style>
  <w:style w:type="character" w:styleId="CommentReference">
    <w:name w:val="annotation reference"/>
    <w:uiPriority w:val="99"/>
    <w:semiHidden/>
    <w:unhideWhenUsed/>
    <w:rsid w:val="005238D3"/>
    <w:rPr>
      <w:sz w:val="16"/>
      <w:szCs w:val="16"/>
    </w:rPr>
  </w:style>
  <w:style w:type="paragraph" w:styleId="CommentSubject">
    <w:name w:val="annotation subject"/>
    <w:basedOn w:val="CommentText"/>
    <w:next w:val="CommentText"/>
    <w:link w:val="CommentSubjectChar"/>
    <w:uiPriority w:val="99"/>
    <w:semiHidden/>
    <w:unhideWhenUsed/>
    <w:rsid w:val="005238D3"/>
    <w:rPr>
      <w:b/>
      <w:bCs/>
    </w:rPr>
  </w:style>
  <w:style w:type="character" w:customStyle="1" w:styleId="CommentSubjectChar">
    <w:name w:val="Comment Subject Char"/>
    <w:basedOn w:val="CommentTextChar"/>
    <w:link w:val="CommentSubject"/>
    <w:uiPriority w:val="99"/>
    <w:semiHidden/>
    <w:rsid w:val="005238D3"/>
    <w:rPr>
      <w:rFonts w:eastAsia="Calibri" w:cs="Times New Roman"/>
      <w:b/>
      <w:bCs/>
      <w:sz w:val="20"/>
      <w:szCs w:val="20"/>
    </w:rPr>
  </w:style>
  <w:style w:type="paragraph" w:customStyle="1" w:styleId="Char">
    <w:name w:val="Char"/>
    <w:basedOn w:val="Normal"/>
    <w:rsid w:val="005238D3"/>
    <w:pPr>
      <w:pageBreakBefore/>
      <w:spacing w:before="100" w:beforeAutospacing="1" w:after="100" w:afterAutospacing="1"/>
      <w:jc w:val="left"/>
    </w:pPr>
    <w:rPr>
      <w:rFonts w:ascii="Tahoma" w:eastAsia="Times New Roman" w:hAnsi="Tahoma"/>
      <w:sz w:val="20"/>
      <w:szCs w:val="20"/>
    </w:rPr>
  </w:style>
  <w:style w:type="character" w:customStyle="1" w:styleId="NormalWebChar1">
    <w:name w:val="Normal (Web) Char1"/>
    <w:aliases w:val="Normal (Web) Char Char"/>
    <w:link w:val="NormalWeb"/>
    <w:uiPriority w:val="99"/>
    <w:rsid w:val="005238D3"/>
    <w:rPr>
      <w:rFonts w:eastAsia="Times New Roman" w:cs="Times New Roman"/>
      <w:sz w:val="24"/>
      <w:szCs w:val="24"/>
    </w:rPr>
  </w:style>
  <w:style w:type="character" w:customStyle="1" w:styleId="ListParagraphChar">
    <w:name w:val="List Paragraph Char"/>
    <w:aliases w:val="bulist1 Char,List Paragraph (numbered (a)) Char,ADB paragraph numbering Char,List Paragraph1 Char,Bulleted List Paragraph Char,Recommendation Char,List Paragraph11 Char,Bullets Char,List Bullet-OpsManual Char,References Char"/>
    <w:link w:val="ListParagraph"/>
    <w:uiPriority w:val="34"/>
    <w:locked/>
    <w:rsid w:val="005238D3"/>
    <w:rPr>
      <w:rFonts w:eastAsia="Calibri" w:cs="Times New Roman"/>
      <w:szCs w:val="28"/>
    </w:rPr>
  </w:style>
  <w:style w:type="paragraph" w:customStyle="1" w:styleId="CharCharCharCharCharCharChar">
    <w:name w:val="Char Char Char Char Char Char Char"/>
    <w:basedOn w:val="Normal"/>
    <w:next w:val="Normal"/>
    <w:autoRedefine/>
    <w:semiHidden/>
    <w:rsid w:val="005238D3"/>
    <w:pPr>
      <w:spacing w:line="312" w:lineRule="auto"/>
      <w:jc w:val="left"/>
    </w:pPr>
    <w:rPr>
      <w:rFonts w:eastAsia="Times New Roman"/>
      <w:szCs w:val="28"/>
    </w:rPr>
  </w:style>
  <w:style w:type="paragraph" w:customStyle="1" w:styleId="Body1">
    <w:name w:val="Body 1"/>
    <w:rsid w:val="005238D3"/>
    <w:pPr>
      <w:outlineLvl w:val="0"/>
    </w:pPr>
    <w:rPr>
      <w:rFonts w:eastAsia="Arial Unicode MS" w:cs="Times New Roman"/>
      <w:color w:val="000000"/>
      <w:sz w:val="24"/>
      <w:szCs w:val="20"/>
      <w:u w:color="000000"/>
    </w:rPr>
  </w:style>
  <w:style w:type="paragraph" w:customStyle="1" w:styleId="Char0">
    <w:name w:val="Char"/>
    <w:basedOn w:val="Normal"/>
    <w:rsid w:val="005238D3"/>
    <w:pPr>
      <w:pageBreakBefore/>
      <w:spacing w:before="100" w:beforeAutospacing="1" w:after="100" w:afterAutospacing="1"/>
      <w:jc w:val="left"/>
    </w:pPr>
    <w:rPr>
      <w:rFonts w:ascii="Tahoma" w:eastAsia="Times New Roman" w:hAnsi="Tahoma"/>
      <w:sz w:val="20"/>
      <w:szCs w:val="20"/>
    </w:rPr>
  </w:style>
  <w:style w:type="paragraph" w:styleId="Revision">
    <w:name w:val="Revision"/>
    <w:hidden/>
    <w:uiPriority w:val="99"/>
    <w:semiHidden/>
    <w:rsid w:val="005238D3"/>
    <w:pPr>
      <w:spacing w:after="0" w:line="240" w:lineRule="auto"/>
    </w:pPr>
    <w:rPr>
      <w:rFonts w:eastAsia="Calibri" w:cs="Times New Roman"/>
    </w:rPr>
  </w:style>
  <w:style w:type="character" w:customStyle="1" w:styleId="fontstyle01">
    <w:name w:val="fontstyle01"/>
    <w:basedOn w:val="DefaultParagraphFont"/>
    <w:rsid w:val="00FF5A52"/>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D3"/>
    <w:pPr>
      <w:spacing w:before="120" w:after="120" w:line="240" w:lineRule="auto"/>
      <w:jc w:val="both"/>
    </w:pPr>
    <w:rPr>
      <w:rFonts w:eastAsia="Calibri" w:cs="Times New Roman"/>
    </w:rPr>
  </w:style>
  <w:style w:type="paragraph" w:styleId="Heading1">
    <w:name w:val="heading 1"/>
    <w:basedOn w:val="Normal"/>
    <w:next w:val="Normal"/>
    <w:link w:val="Heading1Char"/>
    <w:qFormat/>
    <w:rsid w:val="005238D3"/>
    <w:pPr>
      <w:keepNext/>
      <w:numPr>
        <w:numId w:val="1"/>
      </w:numPr>
      <w:spacing w:before="0" w:after="0"/>
      <w:jc w:val="center"/>
      <w:outlineLvl w:val="0"/>
    </w:pPr>
    <w:rPr>
      <w:rFonts w:ascii="VNAvantH" w:eastAsia="Times New Roman" w:hAnsi="VNAvantH"/>
      <w:b/>
      <w:color w:val="0000FF"/>
      <w:sz w:val="24"/>
      <w:szCs w:val="28"/>
    </w:rPr>
  </w:style>
  <w:style w:type="paragraph" w:styleId="Heading2">
    <w:name w:val="heading 2"/>
    <w:basedOn w:val="Normal"/>
    <w:next w:val="Normal"/>
    <w:link w:val="Heading2Char"/>
    <w:uiPriority w:val="9"/>
    <w:qFormat/>
    <w:rsid w:val="005238D3"/>
    <w:pPr>
      <w:keepNext/>
      <w:numPr>
        <w:ilvl w:val="1"/>
        <w:numId w:val="1"/>
      </w:numPr>
      <w:spacing w:before="0" w:after="0"/>
      <w:jc w:val="center"/>
      <w:outlineLvl w:val="1"/>
    </w:pPr>
    <w:rPr>
      <w:rFonts w:ascii=".VnUniverseH" w:eastAsia="Times New Roman" w:hAnsi=".VnUniverseH"/>
      <w:b/>
      <w:color w:val="0000FF"/>
      <w:szCs w:val="28"/>
    </w:rPr>
  </w:style>
  <w:style w:type="paragraph" w:styleId="Heading3">
    <w:name w:val="heading 3"/>
    <w:basedOn w:val="Normal"/>
    <w:next w:val="Normal"/>
    <w:link w:val="Heading3Char"/>
    <w:qFormat/>
    <w:rsid w:val="005238D3"/>
    <w:pPr>
      <w:keepNext/>
      <w:numPr>
        <w:ilvl w:val="2"/>
        <w:numId w:val="1"/>
      </w:numPr>
      <w:spacing w:before="0" w:after="0"/>
      <w:jc w:val="right"/>
      <w:outlineLvl w:val="2"/>
    </w:pPr>
    <w:rPr>
      <w:rFonts w:eastAsia="Times New Roman"/>
      <w:i/>
      <w:color w:val="0000FF"/>
      <w:szCs w:val="28"/>
    </w:rPr>
  </w:style>
  <w:style w:type="paragraph" w:styleId="Heading4">
    <w:name w:val="heading 4"/>
    <w:basedOn w:val="Normal"/>
    <w:next w:val="Normal"/>
    <w:link w:val="Heading4Char"/>
    <w:qFormat/>
    <w:rsid w:val="005238D3"/>
    <w:pPr>
      <w:keepNext/>
      <w:numPr>
        <w:ilvl w:val="3"/>
        <w:numId w:val="1"/>
      </w:numPr>
      <w:spacing w:before="0" w:after="0"/>
      <w:jc w:val="right"/>
      <w:outlineLvl w:val="3"/>
    </w:pPr>
    <w:rPr>
      <w:rFonts w:eastAsia="Times New Roman"/>
      <w:i/>
      <w:color w:val="0000FF"/>
      <w:sz w:val="26"/>
      <w:szCs w:val="28"/>
    </w:rPr>
  </w:style>
  <w:style w:type="paragraph" w:styleId="Heading5">
    <w:name w:val="heading 5"/>
    <w:basedOn w:val="Normal"/>
    <w:next w:val="Normal"/>
    <w:link w:val="Heading5Char"/>
    <w:qFormat/>
    <w:rsid w:val="005238D3"/>
    <w:pPr>
      <w:keepNext/>
      <w:numPr>
        <w:ilvl w:val="4"/>
        <w:numId w:val="1"/>
      </w:numPr>
      <w:spacing w:before="0" w:after="0"/>
      <w:jc w:val="right"/>
      <w:outlineLvl w:val="4"/>
    </w:pPr>
    <w:rPr>
      <w:rFonts w:eastAsia="Times New Roman"/>
      <w:i/>
      <w:color w:val="0000FF"/>
      <w:szCs w:val="28"/>
    </w:rPr>
  </w:style>
  <w:style w:type="paragraph" w:styleId="Heading6">
    <w:name w:val="heading 6"/>
    <w:basedOn w:val="Normal"/>
    <w:next w:val="Normal"/>
    <w:link w:val="Heading6Char"/>
    <w:qFormat/>
    <w:rsid w:val="005238D3"/>
    <w:pPr>
      <w:keepNext/>
      <w:numPr>
        <w:ilvl w:val="5"/>
        <w:numId w:val="1"/>
      </w:numPr>
      <w:spacing w:before="0" w:after="0"/>
      <w:jc w:val="right"/>
      <w:outlineLvl w:val="5"/>
    </w:pPr>
    <w:rPr>
      <w:rFonts w:eastAsia="Times New Roman"/>
      <w:b/>
      <w:i/>
      <w:color w:val="0000FF"/>
      <w:sz w:val="26"/>
      <w:szCs w:val="28"/>
    </w:rPr>
  </w:style>
  <w:style w:type="paragraph" w:styleId="Heading7">
    <w:name w:val="heading 7"/>
    <w:basedOn w:val="Normal"/>
    <w:next w:val="Normal"/>
    <w:link w:val="Heading7Char"/>
    <w:qFormat/>
    <w:rsid w:val="005238D3"/>
    <w:pPr>
      <w:keepNext/>
      <w:numPr>
        <w:ilvl w:val="6"/>
        <w:numId w:val="1"/>
      </w:numPr>
      <w:spacing w:before="0" w:after="0"/>
      <w:outlineLvl w:val="6"/>
    </w:pPr>
    <w:rPr>
      <w:rFonts w:ascii=".VnCentury Schoolbook" w:eastAsia="Times New Roman" w:hAnsi=".VnCentury Schoolbook"/>
      <w:b/>
      <w:i/>
      <w:color w:val="0000FF"/>
      <w:szCs w:val="28"/>
    </w:rPr>
  </w:style>
  <w:style w:type="paragraph" w:styleId="Heading8">
    <w:name w:val="heading 8"/>
    <w:basedOn w:val="Normal"/>
    <w:next w:val="Normal"/>
    <w:link w:val="Heading8Char"/>
    <w:qFormat/>
    <w:rsid w:val="005238D3"/>
    <w:pPr>
      <w:keepNext/>
      <w:numPr>
        <w:ilvl w:val="7"/>
        <w:numId w:val="1"/>
      </w:numPr>
      <w:spacing w:before="0" w:after="0" w:line="312" w:lineRule="auto"/>
      <w:jc w:val="center"/>
      <w:outlineLvl w:val="7"/>
    </w:pPr>
    <w:rPr>
      <w:rFonts w:eastAsia="Times New Roman"/>
      <w:i/>
      <w:color w:val="000000"/>
      <w:sz w:val="27"/>
      <w:szCs w:val="28"/>
    </w:rPr>
  </w:style>
  <w:style w:type="paragraph" w:styleId="Heading9">
    <w:name w:val="heading 9"/>
    <w:basedOn w:val="Normal"/>
    <w:next w:val="Normal"/>
    <w:link w:val="Heading9Char"/>
    <w:qFormat/>
    <w:rsid w:val="005238D3"/>
    <w:pPr>
      <w:keepNext/>
      <w:numPr>
        <w:ilvl w:val="8"/>
        <w:numId w:val="1"/>
      </w:numPr>
      <w:spacing w:before="0" w:after="0"/>
      <w:jc w:val="left"/>
      <w:outlineLvl w:val="8"/>
    </w:pPr>
    <w:rPr>
      <w:rFonts w:ascii=".VnCentury Schoolbook" w:eastAsia="Times New Roman" w:hAnsi=".VnCentury Schoolbook"/>
      <w:b/>
      <w:i/>
      <w:sz w:val="27"/>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8D3"/>
    <w:rPr>
      <w:rFonts w:ascii="VNAvantH" w:eastAsia="Times New Roman" w:hAnsi="VNAvantH" w:cs="Times New Roman"/>
      <w:b/>
      <w:color w:val="0000FF"/>
      <w:sz w:val="24"/>
      <w:szCs w:val="28"/>
    </w:rPr>
  </w:style>
  <w:style w:type="character" w:customStyle="1" w:styleId="Heading2Char">
    <w:name w:val="Heading 2 Char"/>
    <w:basedOn w:val="DefaultParagraphFont"/>
    <w:link w:val="Heading2"/>
    <w:rsid w:val="005238D3"/>
    <w:rPr>
      <w:rFonts w:ascii=".VnUniverseH" w:eastAsia="Times New Roman" w:hAnsi=".VnUniverseH" w:cs="Times New Roman"/>
      <w:b/>
      <w:color w:val="0000FF"/>
      <w:szCs w:val="28"/>
    </w:rPr>
  </w:style>
  <w:style w:type="character" w:customStyle="1" w:styleId="Heading3Char">
    <w:name w:val="Heading 3 Char"/>
    <w:basedOn w:val="DefaultParagraphFont"/>
    <w:link w:val="Heading3"/>
    <w:rsid w:val="005238D3"/>
    <w:rPr>
      <w:rFonts w:eastAsia="Times New Roman" w:cs="Times New Roman"/>
      <w:i/>
      <w:color w:val="0000FF"/>
      <w:szCs w:val="28"/>
    </w:rPr>
  </w:style>
  <w:style w:type="character" w:customStyle="1" w:styleId="Heading4Char">
    <w:name w:val="Heading 4 Char"/>
    <w:basedOn w:val="DefaultParagraphFont"/>
    <w:link w:val="Heading4"/>
    <w:rsid w:val="005238D3"/>
    <w:rPr>
      <w:rFonts w:eastAsia="Times New Roman" w:cs="Times New Roman"/>
      <w:i/>
      <w:color w:val="0000FF"/>
      <w:sz w:val="26"/>
      <w:szCs w:val="28"/>
    </w:rPr>
  </w:style>
  <w:style w:type="character" w:customStyle="1" w:styleId="Heading5Char">
    <w:name w:val="Heading 5 Char"/>
    <w:basedOn w:val="DefaultParagraphFont"/>
    <w:link w:val="Heading5"/>
    <w:rsid w:val="005238D3"/>
    <w:rPr>
      <w:rFonts w:eastAsia="Times New Roman" w:cs="Times New Roman"/>
      <w:i/>
      <w:color w:val="0000FF"/>
      <w:szCs w:val="28"/>
    </w:rPr>
  </w:style>
  <w:style w:type="character" w:customStyle="1" w:styleId="Heading6Char">
    <w:name w:val="Heading 6 Char"/>
    <w:basedOn w:val="DefaultParagraphFont"/>
    <w:link w:val="Heading6"/>
    <w:rsid w:val="005238D3"/>
    <w:rPr>
      <w:rFonts w:eastAsia="Times New Roman" w:cs="Times New Roman"/>
      <w:b/>
      <w:i/>
      <w:color w:val="0000FF"/>
      <w:sz w:val="26"/>
      <w:szCs w:val="28"/>
    </w:rPr>
  </w:style>
  <w:style w:type="character" w:customStyle="1" w:styleId="Heading7Char">
    <w:name w:val="Heading 7 Char"/>
    <w:basedOn w:val="DefaultParagraphFont"/>
    <w:link w:val="Heading7"/>
    <w:rsid w:val="005238D3"/>
    <w:rPr>
      <w:rFonts w:ascii=".VnCentury Schoolbook" w:eastAsia="Times New Roman" w:hAnsi=".VnCentury Schoolbook" w:cs="Times New Roman"/>
      <w:b/>
      <w:i/>
      <w:color w:val="0000FF"/>
      <w:szCs w:val="28"/>
    </w:rPr>
  </w:style>
  <w:style w:type="character" w:customStyle="1" w:styleId="Heading8Char">
    <w:name w:val="Heading 8 Char"/>
    <w:basedOn w:val="DefaultParagraphFont"/>
    <w:link w:val="Heading8"/>
    <w:rsid w:val="005238D3"/>
    <w:rPr>
      <w:rFonts w:eastAsia="Times New Roman" w:cs="Times New Roman"/>
      <w:i/>
      <w:color w:val="000000"/>
      <w:sz w:val="27"/>
      <w:szCs w:val="28"/>
    </w:rPr>
  </w:style>
  <w:style w:type="character" w:customStyle="1" w:styleId="Heading9Char">
    <w:name w:val="Heading 9 Char"/>
    <w:basedOn w:val="DefaultParagraphFont"/>
    <w:link w:val="Heading9"/>
    <w:rsid w:val="005238D3"/>
    <w:rPr>
      <w:rFonts w:ascii=".VnCentury Schoolbook" w:eastAsia="Times New Roman" w:hAnsi=".VnCentury Schoolbook" w:cs="Times New Roman"/>
      <w:b/>
      <w:i/>
      <w:sz w:val="27"/>
      <w:szCs w:val="28"/>
    </w:rPr>
  </w:style>
  <w:style w:type="character" w:customStyle="1" w:styleId="FooterChar">
    <w:name w:val="Footer Char"/>
    <w:link w:val="Footer"/>
    <w:uiPriority w:val="99"/>
    <w:rsid w:val="005238D3"/>
    <w:rPr>
      <w:rFonts w:eastAsia="Times New Roman" w:cs="Times New Roman"/>
      <w:sz w:val="24"/>
      <w:szCs w:val="24"/>
    </w:rPr>
  </w:style>
  <w:style w:type="paragraph" w:styleId="Footer">
    <w:name w:val="footer"/>
    <w:basedOn w:val="Normal"/>
    <w:link w:val="FooterChar"/>
    <w:uiPriority w:val="99"/>
    <w:unhideWhenUsed/>
    <w:rsid w:val="005238D3"/>
    <w:pPr>
      <w:tabs>
        <w:tab w:val="center" w:pos="4320"/>
        <w:tab w:val="right" w:pos="8640"/>
      </w:tabs>
      <w:spacing w:before="0" w:after="0"/>
      <w:jc w:val="left"/>
    </w:pPr>
    <w:rPr>
      <w:rFonts w:eastAsia="Times New Roman"/>
      <w:sz w:val="24"/>
      <w:szCs w:val="24"/>
    </w:rPr>
  </w:style>
  <w:style w:type="character" w:customStyle="1" w:styleId="FooterChar1">
    <w:name w:val="Footer Char1"/>
    <w:basedOn w:val="DefaultParagraphFont"/>
    <w:uiPriority w:val="99"/>
    <w:semiHidden/>
    <w:rsid w:val="005238D3"/>
    <w:rPr>
      <w:rFonts w:eastAsia="Calibri" w:cs="Times New Roman"/>
    </w:rPr>
  </w:style>
  <w:style w:type="character" w:customStyle="1" w:styleId="BodyTextChar">
    <w:name w:val="Body Text Char"/>
    <w:aliases w:val="Body Text Char1 Char Char1,Body Text Char Char Char Char Char1,Body Text Char Char Char1,Body Text Char1 Char Char Char Char1,Body Text Char Char Char Char Char Char Char Char C Char1"/>
    <w:link w:val="BodyText"/>
    <w:locked/>
    <w:rsid w:val="005238D3"/>
    <w:rPr>
      <w:rFonts w:ascii=".VnTime" w:hAnsi=".VnTime"/>
      <w:sz w:val="26"/>
    </w:rPr>
  </w:style>
  <w:style w:type="paragraph" w:styleId="BodyText">
    <w:name w:val="Body Text"/>
    <w:aliases w:val="Body Text Char1 Char,Body Text Char Char Char Char,Body Text Char Char,Body Text Char1 Char Char Char,Body Text Char Char Char Char Char Char Char Char C,Body Text Char1 Char Char Char Char Char Char Char Char"/>
    <w:basedOn w:val="Normal"/>
    <w:link w:val="BodyTextChar"/>
    <w:unhideWhenUsed/>
    <w:rsid w:val="005238D3"/>
    <w:pPr>
      <w:spacing w:before="0" w:after="0"/>
      <w:jc w:val="left"/>
    </w:pPr>
    <w:rPr>
      <w:rFonts w:ascii=".VnTime" w:eastAsiaTheme="minorHAnsi" w:hAnsi=".VnTime" w:cstheme="minorBidi"/>
      <w:sz w:val="26"/>
    </w:rPr>
  </w:style>
  <w:style w:type="character" w:customStyle="1" w:styleId="BodyTextChar1">
    <w:name w:val="Body Text Char1"/>
    <w:basedOn w:val="DefaultParagraphFont"/>
    <w:uiPriority w:val="99"/>
    <w:semiHidden/>
    <w:rsid w:val="005238D3"/>
    <w:rPr>
      <w:rFonts w:eastAsia="Calibri" w:cs="Times New Roman"/>
    </w:rPr>
  </w:style>
  <w:style w:type="character" w:customStyle="1" w:styleId="BodyTextChar2">
    <w:name w:val="Body Text Char2"/>
    <w:aliases w:val="Body Text Char1 Char Char,Body Text Char Char Char Char Char,Body Text Char1 Char1,Body Text Char Char Char,Body Text Char1 Char Char Char Char,Body Text Char Char Char Char Char Char Char Char C Char"/>
    <w:semiHidden/>
    <w:rsid w:val="005238D3"/>
    <w:rPr>
      <w:sz w:val="24"/>
      <w:szCs w:val="24"/>
    </w:rPr>
  </w:style>
  <w:style w:type="paragraph" w:styleId="BodyTextIndent">
    <w:name w:val="Body Text Indent"/>
    <w:basedOn w:val="Normal"/>
    <w:link w:val="BodyTextIndentChar"/>
    <w:unhideWhenUsed/>
    <w:rsid w:val="005238D3"/>
    <w:pPr>
      <w:spacing w:before="0" w:after="0"/>
      <w:ind w:firstLine="567"/>
      <w:jc w:val="left"/>
    </w:pPr>
    <w:rPr>
      <w:rFonts w:eastAsia="Times New Roman"/>
      <w:sz w:val="20"/>
      <w:szCs w:val="24"/>
      <w:lang w:val="vi-VN"/>
    </w:rPr>
  </w:style>
  <w:style w:type="character" w:customStyle="1" w:styleId="BodyTextIndentChar">
    <w:name w:val="Body Text Indent Char"/>
    <w:basedOn w:val="DefaultParagraphFont"/>
    <w:link w:val="BodyTextIndent"/>
    <w:rsid w:val="005238D3"/>
    <w:rPr>
      <w:rFonts w:eastAsia="Times New Roman" w:cs="Times New Roman"/>
      <w:sz w:val="20"/>
      <w:szCs w:val="24"/>
      <w:lang w:val="vi-VN"/>
    </w:rPr>
  </w:style>
  <w:style w:type="paragraph" w:styleId="BodyTextIndent2">
    <w:name w:val="Body Text Indent 2"/>
    <w:basedOn w:val="Normal"/>
    <w:link w:val="BodyTextIndent2Char"/>
    <w:unhideWhenUsed/>
    <w:rsid w:val="005238D3"/>
    <w:pPr>
      <w:spacing w:after="0"/>
      <w:ind w:firstLine="567"/>
    </w:pPr>
    <w:rPr>
      <w:rFonts w:eastAsia="Times New Roman"/>
      <w:sz w:val="20"/>
      <w:szCs w:val="28"/>
    </w:rPr>
  </w:style>
  <w:style w:type="character" w:customStyle="1" w:styleId="BodyTextIndent2Char">
    <w:name w:val="Body Text Indent 2 Char"/>
    <w:basedOn w:val="DefaultParagraphFont"/>
    <w:link w:val="BodyTextIndent2"/>
    <w:rsid w:val="005238D3"/>
    <w:rPr>
      <w:rFonts w:eastAsia="Times New Roman" w:cs="Times New Roman"/>
      <w:sz w:val="20"/>
      <w:szCs w:val="28"/>
    </w:rPr>
  </w:style>
  <w:style w:type="paragraph" w:styleId="BodyTextIndent3">
    <w:name w:val="Body Text Indent 3"/>
    <w:basedOn w:val="Normal"/>
    <w:link w:val="BodyTextIndent3Char"/>
    <w:unhideWhenUsed/>
    <w:rsid w:val="005238D3"/>
    <w:pPr>
      <w:spacing w:after="0"/>
      <w:ind w:firstLine="567"/>
    </w:pPr>
    <w:rPr>
      <w:rFonts w:eastAsia="Times New Roman"/>
      <w:color w:val="FF0000"/>
      <w:sz w:val="20"/>
      <w:szCs w:val="26"/>
    </w:rPr>
  </w:style>
  <w:style w:type="character" w:customStyle="1" w:styleId="BodyTextIndent3Char">
    <w:name w:val="Body Text Indent 3 Char"/>
    <w:basedOn w:val="DefaultParagraphFont"/>
    <w:link w:val="BodyTextIndent3"/>
    <w:rsid w:val="005238D3"/>
    <w:rPr>
      <w:rFonts w:eastAsia="Times New Roman" w:cs="Times New Roman"/>
      <w:color w:val="FF0000"/>
      <w:sz w:val="20"/>
      <w:szCs w:val="26"/>
    </w:rPr>
  </w:style>
  <w:style w:type="paragraph" w:customStyle="1" w:styleId="abc">
    <w:name w:val="abc"/>
    <w:basedOn w:val="Normal"/>
    <w:rsid w:val="005238D3"/>
    <w:pPr>
      <w:widowControl w:val="0"/>
      <w:snapToGrid w:val="0"/>
      <w:spacing w:before="0" w:after="0"/>
      <w:jc w:val="left"/>
    </w:pPr>
    <w:rPr>
      <w:rFonts w:ascii=".VnTime" w:eastAsia="Times New Roman" w:hAnsi=".VnTime"/>
      <w:szCs w:val="20"/>
    </w:rPr>
  </w:style>
  <w:style w:type="paragraph" w:customStyle="1" w:styleId="Nidung">
    <w:name w:val="Néi dung"/>
    <w:basedOn w:val="Normal"/>
    <w:autoRedefine/>
    <w:rsid w:val="005238D3"/>
    <w:pPr>
      <w:widowControl w:val="0"/>
      <w:spacing w:after="0" w:line="360" w:lineRule="exact"/>
      <w:jc w:val="center"/>
      <w:outlineLvl w:val="0"/>
    </w:pPr>
    <w:rPr>
      <w:rFonts w:eastAsia="Times New Roman"/>
      <w:b/>
      <w:szCs w:val="28"/>
      <w:lang w:val="vi-VN"/>
    </w:rPr>
  </w:style>
  <w:style w:type="paragraph" w:customStyle="1" w:styleId="bang">
    <w:name w:val="bang"/>
    <w:basedOn w:val="Heading4"/>
    <w:autoRedefine/>
    <w:rsid w:val="005238D3"/>
    <w:pPr>
      <w:numPr>
        <w:ilvl w:val="0"/>
        <w:numId w:val="0"/>
      </w:numPr>
      <w:snapToGrid w:val="0"/>
      <w:spacing w:before="120" w:after="120" w:line="360" w:lineRule="auto"/>
      <w:ind w:firstLine="567"/>
      <w:jc w:val="both"/>
    </w:pPr>
    <w:rPr>
      <w:i w:val="0"/>
      <w:color w:val="auto"/>
      <w:sz w:val="28"/>
    </w:rPr>
  </w:style>
  <w:style w:type="paragraph" w:customStyle="1" w:styleId="hinh">
    <w:name w:val="hinh"/>
    <w:basedOn w:val="Heading6"/>
    <w:autoRedefine/>
    <w:rsid w:val="005238D3"/>
    <w:pPr>
      <w:numPr>
        <w:ilvl w:val="0"/>
        <w:numId w:val="0"/>
      </w:numPr>
      <w:snapToGrid w:val="0"/>
      <w:spacing w:before="60"/>
      <w:jc w:val="center"/>
    </w:pPr>
    <w:rPr>
      <w:i w:val="0"/>
      <w:color w:val="000000"/>
      <w:szCs w:val="20"/>
    </w:rPr>
  </w:style>
  <w:style w:type="paragraph" w:customStyle="1" w:styleId="BodyText23">
    <w:name w:val="Body Text 23"/>
    <w:basedOn w:val="Normal"/>
    <w:rsid w:val="005238D3"/>
    <w:pPr>
      <w:spacing w:after="0"/>
      <w:ind w:right="403" w:firstLine="709"/>
    </w:pPr>
    <w:rPr>
      <w:rFonts w:ascii=".VnTimeH" w:eastAsia="Times New Roman" w:hAnsi=".VnTimeH"/>
      <w:b/>
      <w:szCs w:val="20"/>
    </w:rPr>
  </w:style>
  <w:style w:type="paragraph" w:customStyle="1" w:styleId="Char1CharCharChar1">
    <w:name w:val="Char1 Char Char Char1"/>
    <w:basedOn w:val="Normal"/>
    <w:rsid w:val="005238D3"/>
    <w:pPr>
      <w:pageBreakBefore/>
      <w:spacing w:before="100" w:beforeAutospacing="1" w:after="100" w:afterAutospacing="1"/>
      <w:jc w:val="left"/>
    </w:pPr>
    <w:rPr>
      <w:rFonts w:ascii="Tahoma" w:eastAsia="Times New Roman" w:hAnsi="Tahoma"/>
      <w:sz w:val="20"/>
      <w:szCs w:val="20"/>
    </w:rPr>
  </w:style>
  <w:style w:type="table" w:styleId="TableGrid">
    <w:name w:val="Table Grid"/>
    <w:basedOn w:val="TableNormal"/>
    <w:uiPriority w:val="59"/>
    <w:rsid w:val="005238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38D3"/>
    <w:rPr>
      <w:b/>
      <w:bCs/>
    </w:rPr>
  </w:style>
  <w:style w:type="paragraph" w:styleId="Header">
    <w:name w:val="header"/>
    <w:basedOn w:val="Normal"/>
    <w:link w:val="HeaderChar"/>
    <w:uiPriority w:val="99"/>
    <w:unhideWhenUsed/>
    <w:rsid w:val="005238D3"/>
    <w:pPr>
      <w:tabs>
        <w:tab w:val="center" w:pos="4680"/>
        <w:tab w:val="right" w:pos="9360"/>
      </w:tabs>
    </w:pPr>
  </w:style>
  <w:style w:type="character" w:customStyle="1" w:styleId="HeaderChar">
    <w:name w:val="Header Char"/>
    <w:basedOn w:val="DefaultParagraphFont"/>
    <w:link w:val="Header"/>
    <w:uiPriority w:val="99"/>
    <w:rsid w:val="005238D3"/>
    <w:rPr>
      <w:rFonts w:eastAsia="Calibri" w:cs="Times New Roman"/>
    </w:rPr>
  </w:style>
  <w:style w:type="paragraph" w:styleId="DocumentMap">
    <w:name w:val="Document Map"/>
    <w:basedOn w:val="Normal"/>
    <w:link w:val="DocumentMapChar"/>
    <w:uiPriority w:val="99"/>
    <w:unhideWhenUsed/>
    <w:rsid w:val="005238D3"/>
    <w:rPr>
      <w:rFonts w:ascii="Tahoma" w:hAnsi="Tahoma"/>
      <w:sz w:val="16"/>
      <w:szCs w:val="16"/>
    </w:rPr>
  </w:style>
  <w:style w:type="character" w:customStyle="1" w:styleId="DocumentMapChar">
    <w:name w:val="Document Map Char"/>
    <w:basedOn w:val="DefaultParagraphFont"/>
    <w:link w:val="DocumentMap"/>
    <w:uiPriority w:val="99"/>
    <w:rsid w:val="005238D3"/>
    <w:rPr>
      <w:rFonts w:ascii="Tahoma" w:eastAsia="Calibri" w:hAnsi="Tahoma" w:cs="Times New Roman"/>
      <w:sz w:val="16"/>
      <w:szCs w:val="16"/>
    </w:rPr>
  </w:style>
  <w:style w:type="paragraph" w:styleId="CommentText">
    <w:name w:val="annotation text"/>
    <w:basedOn w:val="Normal"/>
    <w:link w:val="CommentTextChar"/>
    <w:uiPriority w:val="99"/>
    <w:unhideWhenUsed/>
    <w:rsid w:val="005238D3"/>
    <w:rPr>
      <w:sz w:val="20"/>
      <w:szCs w:val="20"/>
    </w:rPr>
  </w:style>
  <w:style w:type="character" w:customStyle="1" w:styleId="CommentTextChar">
    <w:name w:val="Comment Text Char"/>
    <w:basedOn w:val="DefaultParagraphFont"/>
    <w:link w:val="CommentText"/>
    <w:uiPriority w:val="99"/>
    <w:rsid w:val="005238D3"/>
    <w:rPr>
      <w:rFonts w:eastAsia="Calibri" w:cs="Times New Roman"/>
      <w:sz w:val="20"/>
      <w:szCs w:val="20"/>
    </w:rPr>
  </w:style>
  <w:style w:type="character" w:styleId="PageNumber">
    <w:name w:val="page number"/>
    <w:basedOn w:val="DefaultParagraphFont"/>
    <w:rsid w:val="005238D3"/>
  </w:style>
  <w:style w:type="character" w:styleId="Hyperlink">
    <w:name w:val="Hyperlink"/>
    <w:rsid w:val="005238D3"/>
    <w:rPr>
      <w:color w:val="0000FF"/>
      <w:u w:val="single"/>
    </w:rPr>
  </w:style>
  <w:style w:type="character" w:styleId="FollowedHyperlink">
    <w:name w:val="FollowedHyperlink"/>
    <w:rsid w:val="005238D3"/>
    <w:rPr>
      <w:color w:val="800080"/>
      <w:u w:val="single"/>
    </w:rPr>
  </w:style>
  <w:style w:type="paragraph" w:styleId="Caption">
    <w:name w:val="caption"/>
    <w:basedOn w:val="Normal"/>
    <w:next w:val="Normal"/>
    <w:qFormat/>
    <w:rsid w:val="005238D3"/>
    <w:pPr>
      <w:spacing w:after="0"/>
      <w:jc w:val="center"/>
    </w:pPr>
    <w:rPr>
      <w:rFonts w:eastAsia="Times New Roman"/>
      <w:i/>
      <w:sz w:val="26"/>
      <w:szCs w:val="28"/>
    </w:rPr>
  </w:style>
  <w:style w:type="paragraph" w:styleId="TOC1">
    <w:name w:val="toc 1"/>
    <w:basedOn w:val="Normal"/>
    <w:next w:val="Normal"/>
    <w:autoRedefine/>
    <w:rsid w:val="005238D3"/>
    <w:pPr>
      <w:spacing w:before="0" w:after="0"/>
      <w:jc w:val="left"/>
    </w:pPr>
    <w:rPr>
      <w:rFonts w:eastAsia="Times New Roman"/>
      <w:sz w:val="24"/>
      <w:szCs w:val="24"/>
    </w:rPr>
  </w:style>
  <w:style w:type="paragraph" w:styleId="BalloonText">
    <w:name w:val="Balloon Text"/>
    <w:basedOn w:val="Normal"/>
    <w:link w:val="BalloonTextChar"/>
    <w:rsid w:val="005238D3"/>
    <w:pPr>
      <w:spacing w:before="0" w:after="0"/>
      <w:jc w:val="left"/>
    </w:pPr>
    <w:rPr>
      <w:rFonts w:ascii="Tahoma" w:eastAsia="Times New Roman" w:hAnsi="Tahoma"/>
      <w:sz w:val="16"/>
      <w:szCs w:val="16"/>
    </w:rPr>
  </w:style>
  <w:style w:type="character" w:customStyle="1" w:styleId="BalloonTextChar">
    <w:name w:val="Balloon Text Char"/>
    <w:basedOn w:val="DefaultParagraphFont"/>
    <w:link w:val="BalloonText"/>
    <w:rsid w:val="005238D3"/>
    <w:rPr>
      <w:rFonts w:ascii="Tahoma" w:eastAsia="Times New Roman" w:hAnsi="Tahoma" w:cs="Times New Roman"/>
      <w:sz w:val="16"/>
      <w:szCs w:val="16"/>
    </w:rPr>
  </w:style>
  <w:style w:type="paragraph" w:styleId="ListParagraph">
    <w:name w:val="List Paragraph"/>
    <w:aliases w:val="bulist1,List Paragraph (numbered (a)),ADB paragraph numbering,List Paragraph1,Bulleted List Paragraph,Recommendation,List Paragraph11,Bullets,List Bullet-OpsManual,References,Title Style 1,List Paragraph nowy,Liste 1,ANNEX,List Paragraph2"/>
    <w:basedOn w:val="Normal"/>
    <w:link w:val="ListParagraphChar"/>
    <w:uiPriority w:val="34"/>
    <w:qFormat/>
    <w:rsid w:val="005238D3"/>
    <w:pPr>
      <w:spacing w:after="0" w:line="360" w:lineRule="exact"/>
      <w:ind w:left="720" w:firstLine="720"/>
      <w:contextualSpacing/>
    </w:pPr>
    <w:rPr>
      <w:szCs w:val="28"/>
    </w:rPr>
  </w:style>
  <w:style w:type="paragraph" w:styleId="NormalWeb">
    <w:name w:val="Normal (Web)"/>
    <w:aliases w:val="Normal (Web) Char"/>
    <w:basedOn w:val="Normal"/>
    <w:link w:val="NormalWebChar1"/>
    <w:uiPriority w:val="99"/>
    <w:unhideWhenUsed/>
    <w:rsid w:val="005238D3"/>
    <w:pPr>
      <w:spacing w:before="100" w:beforeAutospacing="1" w:after="100" w:afterAutospacing="1"/>
      <w:jc w:val="left"/>
    </w:pPr>
    <w:rPr>
      <w:rFonts w:eastAsia="Times New Roman"/>
      <w:sz w:val="24"/>
      <w:szCs w:val="24"/>
    </w:rPr>
  </w:style>
  <w:style w:type="character" w:styleId="Emphasis">
    <w:name w:val="Emphasis"/>
    <w:uiPriority w:val="20"/>
    <w:qFormat/>
    <w:rsid w:val="005238D3"/>
    <w:rPr>
      <w:i/>
      <w:iCs/>
    </w:rPr>
  </w:style>
  <w:style w:type="paragraph" w:customStyle="1" w:styleId="bang1">
    <w:name w:val="bang1"/>
    <w:basedOn w:val="Normal"/>
    <w:autoRedefine/>
    <w:qFormat/>
    <w:rsid w:val="005238D3"/>
    <w:pPr>
      <w:spacing w:after="240" w:line="288" w:lineRule="auto"/>
      <w:jc w:val="left"/>
    </w:pPr>
    <w:rPr>
      <w:rFonts w:eastAsia="Times New Roman"/>
      <w:b/>
      <w:bCs/>
      <w:i/>
      <w:color w:val="000000"/>
      <w:szCs w:val="28"/>
      <w:shd w:val="clear" w:color="auto" w:fill="FFFFFF"/>
      <w:lang w:val="vi-VN"/>
    </w:rPr>
  </w:style>
  <w:style w:type="paragraph" w:customStyle="1" w:styleId="content">
    <w:name w:val="content"/>
    <w:basedOn w:val="Normal"/>
    <w:rsid w:val="005238D3"/>
    <w:pPr>
      <w:spacing w:before="100" w:beforeAutospacing="1" w:after="100" w:afterAutospacing="1"/>
      <w:jc w:val="left"/>
    </w:pPr>
    <w:rPr>
      <w:rFonts w:eastAsia="Times New Roman"/>
      <w:sz w:val="24"/>
      <w:szCs w:val="24"/>
    </w:rPr>
  </w:style>
  <w:style w:type="character" w:customStyle="1" w:styleId="apple-converted-space">
    <w:name w:val="apple-converted-space"/>
    <w:basedOn w:val="DefaultParagraphFont"/>
    <w:rsid w:val="005238D3"/>
  </w:style>
  <w:style w:type="paragraph" w:customStyle="1" w:styleId="n-dieund">
    <w:name w:val="n-dieund"/>
    <w:basedOn w:val="Normal"/>
    <w:rsid w:val="005238D3"/>
    <w:pPr>
      <w:autoSpaceDE w:val="0"/>
      <w:autoSpaceDN w:val="0"/>
      <w:spacing w:before="0"/>
      <w:ind w:firstLine="709"/>
    </w:pPr>
    <w:rPr>
      <w:rFonts w:ascii=".VnTime" w:eastAsia="Times New Roman" w:hAnsi=".VnTime" w:cs=".VnTime"/>
      <w:szCs w:val="28"/>
    </w:rPr>
  </w:style>
  <w:style w:type="character" w:styleId="CommentReference">
    <w:name w:val="annotation reference"/>
    <w:uiPriority w:val="99"/>
    <w:semiHidden/>
    <w:unhideWhenUsed/>
    <w:rsid w:val="005238D3"/>
    <w:rPr>
      <w:sz w:val="16"/>
      <w:szCs w:val="16"/>
    </w:rPr>
  </w:style>
  <w:style w:type="paragraph" w:styleId="CommentSubject">
    <w:name w:val="annotation subject"/>
    <w:basedOn w:val="CommentText"/>
    <w:next w:val="CommentText"/>
    <w:link w:val="CommentSubjectChar"/>
    <w:uiPriority w:val="99"/>
    <w:semiHidden/>
    <w:unhideWhenUsed/>
    <w:rsid w:val="005238D3"/>
    <w:rPr>
      <w:b/>
      <w:bCs/>
    </w:rPr>
  </w:style>
  <w:style w:type="character" w:customStyle="1" w:styleId="CommentSubjectChar">
    <w:name w:val="Comment Subject Char"/>
    <w:basedOn w:val="CommentTextChar"/>
    <w:link w:val="CommentSubject"/>
    <w:uiPriority w:val="99"/>
    <w:semiHidden/>
    <w:rsid w:val="005238D3"/>
    <w:rPr>
      <w:rFonts w:eastAsia="Calibri" w:cs="Times New Roman"/>
      <w:b/>
      <w:bCs/>
      <w:sz w:val="20"/>
      <w:szCs w:val="20"/>
    </w:rPr>
  </w:style>
  <w:style w:type="paragraph" w:customStyle="1" w:styleId="Char">
    <w:name w:val="Char"/>
    <w:basedOn w:val="Normal"/>
    <w:rsid w:val="005238D3"/>
    <w:pPr>
      <w:pageBreakBefore/>
      <w:spacing w:before="100" w:beforeAutospacing="1" w:after="100" w:afterAutospacing="1"/>
      <w:jc w:val="left"/>
    </w:pPr>
    <w:rPr>
      <w:rFonts w:ascii="Tahoma" w:eastAsia="Times New Roman" w:hAnsi="Tahoma"/>
      <w:sz w:val="20"/>
      <w:szCs w:val="20"/>
    </w:rPr>
  </w:style>
  <w:style w:type="character" w:customStyle="1" w:styleId="NormalWebChar1">
    <w:name w:val="Normal (Web) Char1"/>
    <w:aliases w:val="Normal (Web) Char Char"/>
    <w:link w:val="NormalWeb"/>
    <w:uiPriority w:val="99"/>
    <w:rsid w:val="005238D3"/>
    <w:rPr>
      <w:rFonts w:eastAsia="Times New Roman" w:cs="Times New Roman"/>
      <w:sz w:val="24"/>
      <w:szCs w:val="24"/>
    </w:rPr>
  </w:style>
  <w:style w:type="character" w:customStyle="1" w:styleId="ListParagraphChar">
    <w:name w:val="List Paragraph Char"/>
    <w:aliases w:val="bulist1 Char,List Paragraph (numbered (a)) Char,ADB paragraph numbering Char,List Paragraph1 Char,Bulleted List Paragraph Char,Recommendation Char,List Paragraph11 Char,Bullets Char,List Bullet-OpsManual Char,References Char"/>
    <w:link w:val="ListParagraph"/>
    <w:uiPriority w:val="34"/>
    <w:locked/>
    <w:rsid w:val="005238D3"/>
    <w:rPr>
      <w:rFonts w:eastAsia="Calibri" w:cs="Times New Roman"/>
      <w:szCs w:val="28"/>
    </w:rPr>
  </w:style>
  <w:style w:type="paragraph" w:customStyle="1" w:styleId="CharCharCharCharCharCharChar">
    <w:name w:val="Char Char Char Char Char Char Char"/>
    <w:basedOn w:val="Normal"/>
    <w:next w:val="Normal"/>
    <w:autoRedefine/>
    <w:semiHidden/>
    <w:rsid w:val="005238D3"/>
    <w:pPr>
      <w:spacing w:line="312" w:lineRule="auto"/>
      <w:jc w:val="left"/>
    </w:pPr>
    <w:rPr>
      <w:rFonts w:eastAsia="Times New Roman"/>
      <w:szCs w:val="28"/>
    </w:rPr>
  </w:style>
  <w:style w:type="paragraph" w:customStyle="1" w:styleId="Body1">
    <w:name w:val="Body 1"/>
    <w:rsid w:val="005238D3"/>
    <w:pPr>
      <w:outlineLvl w:val="0"/>
    </w:pPr>
    <w:rPr>
      <w:rFonts w:eastAsia="Arial Unicode MS" w:cs="Times New Roman"/>
      <w:color w:val="000000"/>
      <w:sz w:val="24"/>
      <w:szCs w:val="20"/>
      <w:u w:color="000000"/>
    </w:rPr>
  </w:style>
  <w:style w:type="paragraph" w:customStyle="1" w:styleId="Char0">
    <w:name w:val="Char"/>
    <w:basedOn w:val="Normal"/>
    <w:rsid w:val="005238D3"/>
    <w:pPr>
      <w:pageBreakBefore/>
      <w:spacing w:before="100" w:beforeAutospacing="1" w:after="100" w:afterAutospacing="1"/>
      <w:jc w:val="left"/>
    </w:pPr>
    <w:rPr>
      <w:rFonts w:ascii="Tahoma" w:eastAsia="Times New Roman" w:hAnsi="Tahoma"/>
      <w:sz w:val="20"/>
      <w:szCs w:val="20"/>
    </w:rPr>
  </w:style>
  <w:style w:type="paragraph" w:styleId="Revision">
    <w:name w:val="Revision"/>
    <w:hidden/>
    <w:uiPriority w:val="99"/>
    <w:semiHidden/>
    <w:rsid w:val="005238D3"/>
    <w:pPr>
      <w:spacing w:after="0" w:line="240" w:lineRule="auto"/>
    </w:pPr>
    <w:rPr>
      <w:rFonts w:eastAsia="Calibri" w:cs="Times New Roman"/>
    </w:rPr>
  </w:style>
  <w:style w:type="character" w:customStyle="1" w:styleId="fontstyle01">
    <w:name w:val="fontstyle01"/>
    <w:basedOn w:val="DefaultParagraphFont"/>
    <w:rsid w:val="00FF5A5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63">
      <w:bodyDiv w:val="1"/>
      <w:marLeft w:val="0"/>
      <w:marRight w:val="0"/>
      <w:marTop w:val="0"/>
      <w:marBottom w:val="0"/>
      <w:divBdr>
        <w:top w:val="none" w:sz="0" w:space="0" w:color="auto"/>
        <w:left w:val="none" w:sz="0" w:space="0" w:color="auto"/>
        <w:bottom w:val="none" w:sz="0" w:space="0" w:color="auto"/>
        <w:right w:val="none" w:sz="0" w:space="0" w:color="auto"/>
      </w:divBdr>
      <w:divsChild>
        <w:div w:id="1188906138">
          <w:marLeft w:val="0"/>
          <w:marRight w:val="0"/>
          <w:marTop w:val="0"/>
          <w:marBottom w:val="165"/>
          <w:divBdr>
            <w:top w:val="none" w:sz="0" w:space="0" w:color="auto"/>
            <w:left w:val="none" w:sz="0" w:space="0" w:color="auto"/>
            <w:bottom w:val="none" w:sz="0" w:space="0" w:color="auto"/>
            <w:right w:val="none" w:sz="0" w:space="0" w:color="auto"/>
          </w:divBdr>
        </w:div>
      </w:divsChild>
    </w:div>
    <w:div w:id="82728675">
      <w:bodyDiv w:val="1"/>
      <w:marLeft w:val="0"/>
      <w:marRight w:val="0"/>
      <w:marTop w:val="0"/>
      <w:marBottom w:val="0"/>
      <w:divBdr>
        <w:top w:val="none" w:sz="0" w:space="0" w:color="auto"/>
        <w:left w:val="none" w:sz="0" w:space="0" w:color="auto"/>
        <w:bottom w:val="none" w:sz="0" w:space="0" w:color="auto"/>
        <w:right w:val="none" w:sz="0" w:space="0" w:color="auto"/>
      </w:divBdr>
    </w:div>
    <w:div w:id="112945483">
      <w:bodyDiv w:val="1"/>
      <w:marLeft w:val="0"/>
      <w:marRight w:val="0"/>
      <w:marTop w:val="0"/>
      <w:marBottom w:val="0"/>
      <w:divBdr>
        <w:top w:val="none" w:sz="0" w:space="0" w:color="auto"/>
        <w:left w:val="none" w:sz="0" w:space="0" w:color="auto"/>
        <w:bottom w:val="none" w:sz="0" w:space="0" w:color="auto"/>
        <w:right w:val="none" w:sz="0" w:space="0" w:color="auto"/>
      </w:divBdr>
    </w:div>
    <w:div w:id="783117171">
      <w:bodyDiv w:val="1"/>
      <w:marLeft w:val="0"/>
      <w:marRight w:val="0"/>
      <w:marTop w:val="0"/>
      <w:marBottom w:val="0"/>
      <w:divBdr>
        <w:top w:val="none" w:sz="0" w:space="0" w:color="auto"/>
        <w:left w:val="none" w:sz="0" w:space="0" w:color="auto"/>
        <w:bottom w:val="none" w:sz="0" w:space="0" w:color="auto"/>
        <w:right w:val="none" w:sz="0" w:space="0" w:color="auto"/>
      </w:divBdr>
    </w:div>
    <w:div w:id="1021126009">
      <w:bodyDiv w:val="1"/>
      <w:marLeft w:val="0"/>
      <w:marRight w:val="0"/>
      <w:marTop w:val="0"/>
      <w:marBottom w:val="0"/>
      <w:divBdr>
        <w:top w:val="none" w:sz="0" w:space="0" w:color="auto"/>
        <w:left w:val="none" w:sz="0" w:space="0" w:color="auto"/>
        <w:bottom w:val="none" w:sz="0" w:space="0" w:color="auto"/>
        <w:right w:val="none" w:sz="0" w:space="0" w:color="auto"/>
      </w:divBdr>
    </w:div>
    <w:div w:id="1370453786">
      <w:bodyDiv w:val="1"/>
      <w:marLeft w:val="0"/>
      <w:marRight w:val="0"/>
      <w:marTop w:val="0"/>
      <w:marBottom w:val="0"/>
      <w:divBdr>
        <w:top w:val="none" w:sz="0" w:space="0" w:color="auto"/>
        <w:left w:val="none" w:sz="0" w:space="0" w:color="auto"/>
        <w:bottom w:val="none" w:sz="0" w:space="0" w:color="auto"/>
        <w:right w:val="none" w:sz="0" w:space="0" w:color="auto"/>
      </w:divBdr>
      <w:divsChild>
        <w:div w:id="74860934">
          <w:marLeft w:val="0"/>
          <w:marRight w:val="0"/>
          <w:marTop w:val="0"/>
          <w:marBottom w:val="165"/>
          <w:divBdr>
            <w:top w:val="none" w:sz="0" w:space="0" w:color="auto"/>
            <w:left w:val="none" w:sz="0" w:space="0" w:color="auto"/>
            <w:bottom w:val="none" w:sz="0" w:space="0" w:color="auto"/>
            <w:right w:val="none" w:sz="0" w:space="0" w:color="auto"/>
          </w:divBdr>
        </w:div>
      </w:divsChild>
    </w:div>
    <w:div w:id="1514297939">
      <w:bodyDiv w:val="1"/>
      <w:marLeft w:val="0"/>
      <w:marRight w:val="0"/>
      <w:marTop w:val="0"/>
      <w:marBottom w:val="0"/>
      <w:divBdr>
        <w:top w:val="none" w:sz="0" w:space="0" w:color="auto"/>
        <w:left w:val="none" w:sz="0" w:space="0" w:color="auto"/>
        <w:bottom w:val="none" w:sz="0" w:space="0" w:color="auto"/>
        <w:right w:val="none" w:sz="0" w:space="0" w:color="auto"/>
      </w:divBdr>
    </w:div>
    <w:div w:id="1669484356">
      <w:bodyDiv w:val="1"/>
      <w:marLeft w:val="0"/>
      <w:marRight w:val="0"/>
      <w:marTop w:val="0"/>
      <w:marBottom w:val="0"/>
      <w:divBdr>
        <w:top w:val="none" w:sz="0" w:space="0" w:color="auto"/>
        <w:left w:val="none" w:sz="0" w:space="0" w:color="auto"/>
        <w:bottom w:val="none" w:sz="0" w:space="0" w:color="auto"/>
        <w:right w:val="none" w:sz="0" w:space="0" w:color="auto"/>
      </w:divBdr>
    </w:div>
    <w:div w:id="2000846005">
      <w:bodyDiv w:val="1"/>
      <w:marLeft w:val="0"/>
      <w:marRight w:val="0"/>
      <w:marTop w:val="0"/>
      <w:marBottom w:val="0"/>
      <w:divBdr>
        <w:top w:val="none" w:sz="0" w:space="0" w:color="auto"/>
        <w:left w:val="none" w:sz="0" w:space="0" w:color="auto"/>
        <w:bottom w:val="none" w:sz="0" w:space="0" w:color="auto"/>
        <w:right w:val="none" w:sz="0" w:space="0" w:color="auto"/>
      </w:divBdr>
    </w:div>
    <w:div w:id="2143107653">
      <w:bodyDiv w:val="1"/>
      <w:marLeft w:val="0"/>
      <w:marRight w:val="0"/>
      <w:marTop w:val="0"/>
      <w:marBottom w:val="0"/>
      <w:divBdr>
        <w:top w:val="none" w:sz="0" w:space="0" w:color="auto"/>
        <w:left w:val="none" w:sz="0" w:space="0" w:color="auto"/>
        <w:bottom w:val="none" w:sz="0" w:space="0" w:color="auto"/>
        <w:right w:val="none" w:sz="0" w:space="0" w:color="auto"/>
      </w:divBdr>
      <w:divsChild>
        <w:div w:id="1293054468">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D9D9-0DBF-4F96-8953-DEE178DA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dc:creator>
  <cp:lastModifiedBy>Admin</cp:lastModifiedBy>
  <cp:revision>32</cp:revision>
  <cp:lastPrinted>2020-12-09T03:49:00Z</cp:lastPrinted>
  <dcterms:created xsi:type="dcterms:W3CDTF">2021-02-25T06:28:00Z</dcterms:created>
  <dcterms:modified xsi:type="dcterms:W3CDTF">2021-03-05T07:16:00Z</dcterms:modified>
</cp:coreProperties>
</file>